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F1" w:rsidRPr="004122F1" w:rsidRDefault="003E67BD" w:rsidP="003E67BD">
      <w:pPr>
        <w:pStyle w:val="Title"/>
        <w:spacing w:line="276" w:lineRule="auto"/>
        <w:jc w:val="center"/>
        <w:rPr>
          <w:rFonts w:ascii="ST Harlem Nights" w:eastAsia="Times New Roman" w:hAnsi="ST Harlem Nights"/>
          <w:b/>
          <w:color w:val="365F91" w:themeColor="accent1" w:themeShade="BF"/>
          <w:sz w:val="44"/>
          <w:szCs w:val="44"/>
          <w:lang w:eastAsia="pl-PL"/>
        </w:rPr>
      </w:pPr>
      <w:r>
        <w:rPr>
          <w:rFonts w:ascii="ST Harlem Nights" w:eastAsia="Times New Roman" w:hAnsi="ST Harlem Nights"/>
          <w:b/>
          <w:color w:val="365F91" w:themeColor="accent1" w:themeShade="BF"/>
          <w:sz w:val="44"/>
          <w:szCs w:val="44"/>
          <w:lang w:eastAsia="pl-PL"/>
        </w:rPr>
        <w:t xml:space="preserve">Propozycja </w:t>
      </w:r>
      <w:r w:rsidR="004122F1" w:rsidRPr="004122F1">
        <w:rPr>
          <w:rFonts w:ascii="ST Harlem Nights" w:eastAsia="Times New Roman" w:hAnsi="ST Harlem Nights"/>
          <w:b/>
          <w:color w:val="365F91" w:themeColor="accent1" w:themeShade="BF"/>
          <w:sz w:val="44"/>
          <w:szCs w:val="44"/>
          <w:lang w:eastAsia="pl-PL"/>
        </w:rPr>
        <w:t xml:space="preserve">konkursów historycznych </w:t>
      </w:r>
      <w:r w:rsidR="004122F1" w:rsidRPr="004122F1">
        <w:rPr>
          <w:rFonts w:ascii="ST Harlem Nights" w:eastAsia="Times New Roman" w:hAnsi="ST Harlem Nights"/>
          <w:b/>
          <w:color w:val="365F91" w:themeColor="accent1" w:themeShade="BF"/>
          <w:sz w:val="44"/>
          <w:szCs w:val="44"/>
          <w:lang w:eastAsia="pl-PL"/>
        </w:rPr>
        <w:br/>
        <w:t>w roku szkolnym 2016/2017</w:t>
      </w:r>
    </w:p>
    <w:tbl>
      <w:tblPr>
        <w:tblStyle w:val="TableGrid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4485"/>
        <w:gridCol w:w="2652"/>
        <w:gridCol w:w="2652"/>
      </w:tblGrid>
      <w:tr w:rsidR="004122F1" w:rsidTr="004122F1">
        <w:tc>
          <w:tcPr>
            <w:tcW w:w="817" w:type="dxa"/>
            <w:vAlign w:val="center"/>
          </w:tcPr>
          <w:p w:rsidR="004122F1" w:rsidRPr="004122F1" w:rsidRDefault="004122F1" w:rsidP="003E67BD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ST Harlem Nights" w:eastAsia="Times New Roman" w:hAnsi="ST Harlem Nights" w:cs="Times New Roman"/>
                <w:bCs/>
                <w:sz w:val="28"/>
                <w:szCs w:val="28"/>
                <w:lang w:eastAsia="pl-PL"/>
              </w:rPr>
            </w:pPr>
            <w:r w:rsidRPr="004122F1">
              <w:rPr>
                <w:rFonts w:ascii="ST Harlem Nights" w:eastAsia="Times New Roman" w:hAnsi="ST Harlem Nights" w:cs="Times New Roman"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4485" w:type="dxa"/>
            <w:vAlign w:val="center"/>
          </w:tcPr>
          <w:p w:rsidR="004122F1" w:rsidRPr="004122F1" w:rsidRDefault="004122F1" w:rsidP="003E67BD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ST Harlem Nights" w:eastAsia="Times New Roman" w:hAnsi="ST Harlem Nights" w:cs="Times New Roman"/>
                <w:bCs/>
                <w:sz w:val="28"/>
                <w:szCs w:val="28"/>
                <w:lang w:eastAsia="pl-PL"/>
              </w:rPr>
            </w:pPr>
            <w:r w:rsidRPr="004122F1">
              <w:rPr>
                <w:rFonts w:ascii="ST Harlem Nights" w:eastAsia="Times New Roman" w:hAnsi="ST Harlem Nights" w:cs="Times New Roman"/>
                <w:bCs/>
                <w:sz w:val="28"/>
                <w:szCs w:val="28"/>
                <w:lang w:eastAsia="pl-PL"/>
              </w:rPr>
              <w:t>Nazwa konkusru</w:t>
            </w:r>
          </w:p>
        </w:tc>
        <w:tc>
          <w:tcPr>
            <w:tcW w:w="2652" w:type="dxa"/>
            <w:vAlign w:val="center"/>
          </w:tcPr>
          <w:p w:rsidR="004122F1" w:rsidRPr="004122F1" w:rsidRDefault="004122F1" w:rsidP="003E67BD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ST Harlem Nights" w:eastAsia="Times New Roman" w:hAnsi="ST Harlem Nights" w:cs="Times New Roman"/>
                <w:bCs/>
                <w:sz w:val="28"/>
                <w:szCs w:val="28"/>
                <w:lang w:eastAsia="pl-PL"/>
              </w:rPr>
            </w:pPr>
            <w:r w:rsidRPr="004122F1">
              <w:rPr>
                <w:rFonts w:ascii="ST Harlem Nights" w:eastAsia="Times New Roman" w:hAnsi="ST Harlem Nights" w:cs="Times New Roman"/>
                <w:bCs/>
                <w:sz w:val="28"/>
                <w:szCs w:val="28"/>
                <w:lang w:eastAsia="pl-PL"/>
              </w:rPr>
              <w:t>Semestr roku szkolnego</w:t>
            </w:r>
          </w:p>
        </w:tc>
        <w:tc>
          <w:tcPr>
            <w:tcW w:w="2652" w:type="dxa"/>
            <w:vAlign w:val="center"/>
          </w:tcPr>
          <w:p w:rsidR="004122F1" w:rsidRPr="004122F1" w:rsidRDefault="004122F1" w:rsidP="003E67BD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ST Harlem Nights" w:eastAsia="Times New Roman" w:hAnsi="ST Harlem Nights" w:cs="Times New Roman"/>
                <w:bCs/>
                <w:sz w:val="28"/>
                <w:szCs w:val="28"/>
                <w:lang w:eastAsia="pl-PL"/>
              </w:rPr>
            </w:pPr>
            <w:r w:rsidRPr="004122F1">
              <w:rPr>
                <w:rFonts w:ascii="ST Harlem Nights" w:eastAsia="Times New Roman" w:hAnsi="ST Harlem Nights" w:cs="Times New Roman"/>
                <w:bCs/>
                <w:sz w:val="28"/>
                <w:szCs w:val="28"/>
                <w:lang w:eastAsia="pl-PL"/>
              </w:rPr>
              <w:t>Organizator</w:t>
            </w:r>
          </w:p>
        </w:tc>
      </w:tr>
      <w:tr w:rsidR="003E67BD" w:rsidTr="001C506F">
        <w:tc>
          <w:tcPr>
            <w:tcW w:w="10606" w:type="dxa"/>
            <w:gridSpan w:val="4"/>
            <w:vAlign w:val="center"/>
          </w:tcPr>
          <w:p w:rsidR="003E67BD" w:rsidRPr="003E67BD" w:rsidRDefault="003E67BD" w:rsidP="003E67BD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Tw Cen MT" w:eastAsia="Times New Roman" w:hAnsi="Tw Cen MT" w:cs="Times New Roman"/>
                <w:b/>
                <w:bCs/>
                <w:sz w:val="28"/>
                <w:szCs w:val="28"/>
                <w:lang w:eastAsia="pl-PL"/>
              </w:rPr>
            </w:pPr>
            <w:r w:rsidRPr="003E67BD">
              <w:rPr>
                <w:rFonts w:ascii="Tw Cen MT" w:eastAsia="Times New Roman" w:hAnsi="Tw Cen MT" w:cs="Times New Roman"/>
                <w:b/>
                <w:bCs/>
                <w:color w:val="365F91" w:themeColor="accent1" w:themeShade="BF"/>
                <w:sz w:val="28"/>
                <w:szCs w:val="28"/>
                <w:lang w:eastAsia="pl-PL"/>
              </w:rPr>
              <w:t>Konkursy szkolne</w:t>
            </w:r>
          </w:p>
        </w:tc>
      </w:tr>
      <w:tr w:rsidR="004122F1" w:rsidTr="00751319">
        <w:tc>
          <w:tcPr>
            <w:tcW w:w="817" w:type="dxa"/>
            <w:vAlign w:val="center"/>
          </w:tcPr>
          <w:p w:rsidR="004122F1" w:rsidRPr="004122F1" w:rsidRDefault="004122F1" w:rsidP="003E67BD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</w:pPr>
            <w:r w:rsidRPr="004122F1"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  <w:t xml:space="preserve">1. </w:t>
            </w:r>
          </w:p>
        </w:tc>
        <w:tc>
          <w:tcPr>
            <w:tcW w:w="4485" w:type="dxa"/>
            <w:vAlign w:val="center"/>
          </w:tcPr>
          <w:p w:rsidR="004122F1" w:rsidRPr="004122F1" w:rsidRDefault="00751319" w:rsidP="003E67BD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  <w:t xml:space="preserve">Szkolny Konkurs Historyczny </w:t>
            </w:r>
            <w:r w:rsidRPr="00751319">
              <w:rPr>
                <w:rFonts w:ascii="Tw Cen MT" w:eastAsia="Times New Roman" w:hAnsi="Tw Cen MT" w:cs="Times New Roman"/>
                <w:bCs/>
                <w:i/>
                <w:sz w:val="28"/>
                <w:szCs w:val="28"/>
                <w:lang w:eastAsia="pl-PL"/>
              </w:rPr>
              <w:t>„Cywilizacje antyczne”</w:t>
            </w:r>
            <w:r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  <w:t xml:space="preserve"> dla klas 4</w:t>
            </w:r>
          </w:p>
        </w:tc>
        <w:tc>
          <w:tcPr>
            <w:tcW w:w="2652" w:type="dxa"/>
            <w:vAlign w:val="center"/>
          </w:tcPr>
          <w:p w:rsidR="004122F1" w:rsidRPr="00751319" w:rsidRDefault="00751319" w:rsidP="003E67BD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Tw Cen MT" w:eastAsia="Times New Roman" w:hAnsi="Tw Cen MT" w:cs="Times New Roman"/>
                <w:bCs/>
                <w:sz w:val="24"/>
                <w:szCs w:val="24"/>
                <w:lang w:eastAsia="pl-PL"/>
              </w:rPr>
            </w:pPr>
            <w:r w:rsidRPr="00751319">
              <w:rPr>
                <w:rFonts w:ascii="Tw Cen MT" w:eastAsia="Times New Roman" w:hAnsi="Tw Cen MT" w:cs="Times New Roman"/>
                <w:bCs/>
                <w:sz w:val="24"/>
                <w:szCs w:val="24"/>
                <w:lang w:eastAsia="pl-PL"/>
              </w:rPr>
              <w:t>semestr II</w:t>
            </w:r>
          </w:p>
        </w:tc>
        <w:tc>
          <w:tcPr>
            <w:tcW w:w="2652" w:type="dxa"/>
            <w:vAlign w:val="center"/>
          </w:tcPr>
          <w:p w:rsidR="004122F1" w:rsidRPr="004122F1" w:rsidRDefault="00751319" w:rsidP="003E67BD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  <w:t>SP 4</w:t>
            </w:r>
          </w:p>
        </w:tc>
      </w:tr>
      <w:tr w:rsidR="004122F1" w:rsidTr="00751319">
        <w:tc>
          <w:tcPr>
            <w:tcW w:w="817" w:type="dxa"/>
            <w:vAlign w:val="center"/>
          </w:tcPr>
          <w:p w:rsidR="004122F1" w:rsidRPr="004122F1" w:rsidRDefault="004122F1" w:rsidP="003E67BD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  <w:t xml:space="preserve">2. </w:t>
            </w:r>
          </w:p>
        </w:tc>
        <w:tc>
          <w:tcPr>
            <w:tcW w:w="4485" w:type="dxa"/>
            <w:vAlign w:val="center"/>
          </w:tcPr>
          <w:p w:rsidR="004122F1" w:rsidRPr="004122F1" w:rsidRDefault="00751319" w:rsidP="003E67BD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  <w:t xml:space="preserve">Szkolny Konkurs Historyczny </w:t>
            </w:r>
            <w:r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  <w:br/>
            </w:r>
            <w:r w:rsidRPr="00751319">
              <w:rPr>
                <w:rFonts w:ascii="Tw Cen MT" w:eastAsia="Times New Roman" w:hAnsi="Tw Cen MT" w:cs="Times New Roman"/>
                <w:bCs/>
                <w:i/>
                <w:sz w:val="28"/>
                <w:szCs w:val="28"/>
                <w:lang w:eastAsia="pl-PL"/>
              </w:rPr>
              <w:t>„Europa renesansu”</w:t>
            </w:r>
            <w:r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  <w:t xml:space="preserve"> dla klas 5</w:t>
            </w:r>
          </w:p>
        </w:tc>
        <w:tc>
          <w:tcPr>
            <w:tcW w:w="2652" w:type="dxa"/>
            <w:vAlign w:val="center"/>
          </w:tcPr>
          <w:p w:rsidR="004122F1" w:rsidRPr="00751319" w:rsidRDefault="00751319" w:rsidP="003E67BD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Tw Cen MT" w:eastAsia="Times New Roman" w:hAnsi="Tw Cen MT" w:cs="Times New Roman"/>
                <w:bCs/>
                <w:sz w:val="24"/>
                <w:szCs w:val="24"/>
                <w:lang w:eastAsia="pl-PL"/>
              </w:rPr>
            </w:pPr>
            <w:r w:rsidRPr="00751319">
              <w:rPr>
                <w:rFonts w:ascii="Tw Cen MT" w:eastAsia="Times New Roman" w:hAnsi="Tw Cen MT" w:cs="Times New Roman"/>
                <w:bCs/>
                <w:sz w:val="24"/>
                <w:szCs w:val="24"/>
                <w:lang w:eastAsia="pl-PL"/>
              </w:rPr>
              <w:t>semestr I</w:t>
            </w:r>
          </w:p>
        </w:tc>
        <w:tc>
          <w:tcPr>
            <w:tcW w:w="2652" w:type="dxa"/>
            <w:vAlign w:val="center"/>
          </w:tcPr>
          <w:p w:rsidR="004122F1" w:rsidRPr="004122F1" w:rsidRDefault="00751319" w:rsidP="003E67BD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  <w:t>SP 4</w:t>
            </w:r>
          </w:p>
        </w:tc>
      </w:tr>
      <w:tr w:rsidR="003E67BD" w:rsidTr="00C576A3">
        <w:tc>
          <w:tcPr>
            <w:tcW w:w="10606" w:type="dxa"/>
            <w:gridSpan w:val="4"/>
            <w:vAlign w:val="center"/>
          </w:tcPr>
          <w:p w:rsidR="003E67BD" w:rsidRDefault="003E67BD" w:rsidP="003E67BD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</w:pPr>
            <w:r w:rsidRPr="003E67BD">
              <w:rPr>
                <w:rFonts w:ascii="Tw Cen MT" w:eastAsia="Times New Roman" w:hAnsi="Tw Cen MT" w:cs="Times New Roman"/>
                <w:b/>
                <w:bCs/>
                <w:color w:val="365F91" w:themeColor="accent1" w:themeShade="BF"/>
                <w:sz w:val="28"/>
                <w:szCs w:val="28"/>
                <w:lang w:eastAsia="pl-PL"/>
              </w:rPr>
              <w:t>Konkursy międzyszkolne</w:t>
            </w:r>
          </w:p>
        </w:tc>
      </w:tr>
      <w:tr w:rsidR="004122F1" w:rsidTr="00751319">
        <w:tc>
          <w:tcPr>
            <w:tcW w:w="817" w:type="dxa"/>
            <w:vAlign w:val="center"/>
          </w:tcPr>
          <w:p w:rsidR="004122F1" w:rsidRPr="004122F1" w:rsidRDefault="004122F1" w:rsidP="003E67BD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  <w:t xml:space="preserve">3. </w:t>
            </w:r>
          </w:p>
        </w:tc>
        <w:tc>
          <w:tcPr>
            <w:tcW w:w="4485" w:type="dxa"/>
            <w:vAlign w:val="center"/>
          </w:tcPr>
          <w:p w:rsidR="004122F1" w:rsidRPr="004122F1" w:rsidRDefault="00751319" w:rsidP="003E67BD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  <w:t xml:space="preserve">XI Międzyszkolny Konkurs Historyczny </w:t>
            </w:r>
            <w:r w:rsidRPr="00751319">
              <w:rPr>
                <w:rFonts w:ascii="Tw Cen MT" w:eastAsia="Times New Roman" w:hAnsi="Tw Cen MT" w:cs="Times New Roman"/>
                <w:bCs/>
                <w:i/>
                <w:sz w:val="28"/>
                <w:szCs w:val="28"/>
                <w:lang w:eastAsia="pl-PL"/>
              </w:rPr>
              <w:t>„Świat antyczny”</w:t>
            </w:r>
            <w:r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  <w:t xml:space="preserve"> dla klas 5 i 6</w:t>
            </w:r>
          </w:p>
        </w:tc>
        <w:tc>
          <w:tcPr>
            <w:tcW w:w="2652" w:type="dxa"/>
            <w:vAlign w:val="center"/>
          </w:tcPr>
          <w:p w:rsidR="004122F1" w:rsidRPr="00751319" w:rsidRDefault="00751319" w:rsidP="003E67BD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Tw Cen MT" w:eastAsia="Times New Roman" w:hAnsi="Tw Cen MT" w:cs="Times New Roman"/>
                <w:bCs/>
                <w:sz w:val="24"/>
                <w:szCs w:val="24"/>
                <w:lang w:eastAsia="pl-PL"/>
              </w:rPr>
            </w:pPr>
            <w:r w:rsidRPr="00751319">
              <w:rPr>
                <w:rFonts w:ascii="Tw Cen MT" w:eastAsia="Times New Roman" w:hAnsi="Tw Cen MT" w:cs="Times New Roman"/>
                <w:bCs/>
                <w:sz w:val="24"/>
                <w:szCs w:val="24"/>
                <w:lang w:eastAsia="pl-PL"/>
              </w:rPr>
              <w:t xml:space="preserve">semestr I – etap szkolny </w:t>
            </w:r>
            <w:r w:rsidRPr="00751319">
              <w:rPr>
                <w:rFonts w:ascii="Tw Cen MT" w:eastAsia="Times New Roman" w:hAnsi="Tw Cen MT" w:cs="Times New Roman"/>
                <w:bCs/>
                <w:sz w:val="24"/>
                <w:szCs w:val="24"/>
                <w:lang w:eastAsia="pl-PL"/>
              </w:rPr>
              <w:br/>
              <w:t>semestr II – etap międzyszkolny</w:t>
            </w:r>
          </w:p>
        </w:tc>
        <w:tc>
          <w:tcPr>
            <w:tcW w:w="2652" w:type="dxa"/>
            <w:vAlign w:val="center"/>
          </w:tcPr>
          <w:p w:rsidR="004122F1" w:rsidRPr="004122F1" w:rsidRDefault="00751319" w:rsidP="003E67BD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  <w:t>SP 4</w:t>
            </w:r>
          </w:p>
        </w:tc>
      </w:tr>
      <w:tr w:rsidR="004122F1" w:rsidTr="00751319">
        <w:tc>
          <w:tcPr>
            <w:tcW w:w="817" w:type="dxa"/>
            <w:vAlign w:val="center"/>
          </w:tcPr>
          <w:p w:rsidR="004122F1" w:rsidRPr="004122F1" w:rsidRDefault="004122F1" w:rsidP="003E67BD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  <w:t xml:space="preserve">4. </w:t>
            </w:r>
          </w:p>
        </w:tc>
        <w:tc>
          <w:tcPr>
            <w:tcW w:w="4485" w:type="dxa"/>
            <w:vAlign w:val="center"/>
          </w:tcPr>
          <w:p w:rsidR="004122F1" w:rsidRPr="004122F1" w:rsidRDefault="00751319" w:rsidP="003E67BD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  <w:t>Konkurs Humanistyczny</w:t>
            </w:r>
          </w:p>
        </w:tc>
        <w:tc>
          <w:tcPr>
            <w:tcW w:w="2652" w:type="dxa"/>
            <w:vAlign w:val="center"/>
          </w:tcPr>
          <w:p w:rsidR="004122F1" w:rsidRPr="00751319" w:rsidRDefault="00751319" w:rsidP="003E67BD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Tw Cen MT" w:eastAsia="Times New Roman" w:hAnsi="Tw Cen MT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w Cen MT" w:eastAsia="Times New Roman" w:hAnsi="Tw Cen MT" w:cs="Times New Roman"/>
                <w:bCs/>
                <w:sz w:val="24"/>
                <w:szCs w:val="24"/>
                <w:lang w:eastAsia="pl-PL"/>
              </w:rPr>
              <w:t>s</w:t>
            </w:r>
            <w:r w:rsidRPr="00751319">
              <w:rPr>
                <w:rFonts w:ascii="Tw Cen MT" w:eastAsia="Times New Roman" w:hAnsi="Tw Cen MT" w:cs="Times New Roman"/>
                <w:bCs/>
                <w:sz w:val="24"/>
                <w:szCs w:val="24"/>
                <w:lang w:eastAsia="pl-PL"/>
              </w:rPr>
              <w:t>emestr</w:t>
            </w:r>
            <w:r>
              <w:rPr>
                <w:rFonts w:ascii="Tw Cen MT" w:eastAsia="Times New Roman" w:hAnsi="Tw Cen MT" w:cs="Times New Roman"/>
                <w:bCs/>
                <w:sz w:val="24"/>
                <w:szCs w:val="24"/>
                <w:lang w:eastAsia="pl-PL"/>
              </w:rPr>
              <w:t xml:space="preserve"> II </w:t>
            </w:r>
          </w:p>
        </w:tc>
        <w:tc>
          <w:tcPr>
            <w:tcW w:w="2652" w:type="dxa"/>
            <w:vAlign w:val="center"/>
          </w:tcPr>
          <w:p w:rsidR="004122F1" w:rsidRPr="003E67BD" w:rsidRDefault="003E67BD" w:rsidP="003E67BD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</w:pPr>
            <w:hyperlink r:id="rId5" w:tgtFrame="_blank" w:history="1">
              <w:r w:rsidR="00751319" w:rsidRPr="003E67BD">
                <w:rPr>
                  <w:rFonts w:ascii="Tw Cen MT" w:eastAsia="Times New Roman" w:hAnsi="Tw Cen MT" w:cs="Times New Roman"/>
                  <w:bCs/>
                  <w:sz w:val="28"/>
                  <w:szCs w:val="28"/>
                  <w:lang w:eastAsia="pl-PL"/>
                </w:rPr>
                <w:t xml:space="preserve">Zespół Szkół im. Księdza Stanisława Konarskiego </w:t>
              </w:r>
            </w:hyperlink>
          </w:p>
        </w:tc>
      </w:tr>
      <w:tr w:rsidR="004122F1" w:rsidTr="004122F1">
        <w:tc>
          <w:tcPr>
            <w:tcW w:w="817" w:type="dxa"/>
            <w:vAlign w:val="center"/>
          </w:tcPr>
          <w:p w:rsidR="004122F1" w:rsidRPr="004122F1" w:rsidRDefault="004122F1" w:rsidP="003E67BD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  <w:t xml:space="preserve">5. </w:t>
            </w:r>
          </w:p>
        </w:tc>
        <w:tc>
          <w:tcPr>
            <w:tcW w:w="4485" w:type="dxa"/>
            <w:vAlign w:val="center"/>
          </w:tcPr>
          <w:p w:rsidR="00751319" w:rsidRPr="004122F1" w:rsidRDefault="00751319" w:rsidP="003E67BD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  <w:t xml:space="preserve">IV Międzyszkolny </w:t>
            </w:r>
            <w:r w:rsidRPr="00751319"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  <w:t>Konkurs</w:t>
            </w:r>
            <w:r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  <w:t xml:space="preserve"> Historyczny </w:t>
            </w:r>
            <w:r w:rsidRPr="00751319">
              <w:rPr>
                <w:rFonts w:ascii="Tw Cen MT" w:eastAsia="Times New Roman" w:hAnsi="Tw Cen MT" w:cs="Times New Roman"/>
                <w:bCs/>
                <w:i/>
                <w:sz w:val="28"/>
                <w:szCs w:val="28"/>
                <w:lang w:eastAsia="pl-PL"/>
              </w:rPr>
              <w:t xml:space="preserve">„Skierniewice wczoraj i dziś” </w:t>
            </w:r>
            <w:r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  <w:br/>
              <w:t>dla klas 4 – 6</w:t>
            </w:r>
          </w:p>
        </w:tc>
        <w:tc>
          <w:tcPr>
            <w:tcW w:w="2652" w:type="dxa"/>
            <w:vAlign w:val="center"/>
          </w:tcPr>
          <w:p w:rsidR="004122F1" w:rsidRPr="004122F1" w:rsidRDefault="00751319" w:rsidP="003E67BD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w Cen MT" w:eastAsia="Times New Roman" w:hAnsi="Tw Cen MT" w:cs="Times New Roman"/>
                <w:bCs/>
                <w:sz w:val="24"/>
                <w:szCs w:val="24"/>
                <w:lang w:eastAsia="pl-PL"/>
              </w:rPr>
              <w:t>s</w:t>
            </w:r>
            <w:r w:rsidRPr="00751319">
              <w:rPr>
                <w:rFonts w:ascii="Tw Cen MT" w:eastAsia="Times New Roman" w:hAnsi="Tw Cen MT" w:cs="Times New Roman"/>
                <w:bCs/>
                <w:sz w:val="24"/>
                <w:szCs w:val="24"/>
                <w:lang w:eastAsia="pl-PL"/>
              </w:rPr>
              <w:t>emestr</w:t>
            </w:r>
            <w:r>
              <w:rPr>
                <w:rFonts w:ascii="Tw Cen MT" w:eastAsia="Times New Roman" w:hAnsi="Tw Cen MT" w:cs="Times New Roman"/>
                <w:bCs/>
                <w:sz w:val="24"/>
                <w:szCs w:val="24"/>
                <w:lang w:eastAsia="pl-PL"/>
              </w:rPr>
              <w:t xml:space="preserve"> II</w:t>
            </w:r>
          </w:p>
        </w:tc>
        <w:tc>
          <w:tcPr>
            <w:tcW w:w="2652" w:type="dxa"/>
            <w:vAlign w:val="center"/>
          </w:tcPr>
          <w:p w:rsidR="004122F1" w:rsidRPr="004122F1" w:rsidRDefault="00751319" w:rsidP="003E67BD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  <w:t>SP 2</w:t>
            </w:r>
          </w:p>
        </w:tc>
      </w:tr>
      <w:tr w:rsidR="003E67BD" w:rsidTr="007D6D14">
        <w:tc>
          <w:tcPr>
            <w:tcW w:w="10606" w:type="dxa"/>
            <w:gridSpan w:val="4"/>
            <w:vAlign w:val="center"/>
          </w:tcPr>
          <w:p w:rsidR="003E67BD" w:rsidRDefault="003E67BD" w:rsidP="003E67BD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</w:pPr>
            <w:r w:rsidRPr="003E67BD">
              <w:rPr>
                <w:rFonts w:ascii="Tw Cen MT" w:eastAsia="Times New Roman" w:hAnsi="Tw Cen MT" w:cs="Times New Roman"/>
                <w:b/>
                <w:bCs/>
                <w:color w:val="365F91" w:themeColor="accent1" w:themeShade="BF"/>
                <w:sz w:val="28"/>
                <w:szCs w:val="28"/>
                <w:lang w:eastAsia="pl-PL"/>
              </w:rPr>
              <w:t>Konkursy</w:t>
            </w:r>
            <w:r>
              <w:rPr>
                <w:rFonts w:ascii="Tw Cen MT" w:eastAsia="Times New Roman" w:hAnsi="Tw Cen MT" w:cs="Times New Roman"/>
                <w:b/>
                <w:bCs/>
                <w:color w:val="365F91" w:themeColor="accent1" w:themeShade="BF"/>
                <w:sz w:val="28"/>
                <w:szCs w:val="28"/>
                <w:lang w:eastAsia="pl-PL"/>
              </w:rPr>
              <w:t xml:space="preserve"> ogólnopolskie</w:t>
            </w:r>
          </w:p>
        </w:tc>
      </w:tr>
      <w:tr w:rsidR="004122F1" w:rsidTr="004122F1">
        <w:tc>
          <w:tcPr>
            <w:tcW w:w="817" w:type="dxa"/>
            <w:vAlign w:val="center"/>
          </w:tcPr>
          <w:p w:rsidR="004122F1" w:rsidRPr="004122F1" w:rsidRDefault="004122F1" w:rsidP="003E67BD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  <w:t xml:space="preserve">6. </w:t>
            </w:r>
          </w:p>
        </w:tc>
        <w:tc>
          <w:tcPr>
            <w:tcW w:w="4485" w:type="dxa"/>
            <w:vAlign w:val="center"/>
          </w:tcPr>
          <w:p w:rsidR="00FA3918" w:rsidRPr="00FA3918" w:rsidRDefault="00FA3918" w:rsidP="003E67BD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</w:pPr>
            <w:r w:rsidRPr="00FA3918"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  <w:t>Konkursy przedmiotowe: język polski, język angielski, język niemiecki, historia, matematyka</w:t>
            </w:r>
          </w:p>
        </w:tc>
        <w:tc>
          <w:tcPr>
            <w:tcW w:w="2652" w:type="dxa"/>
            <w:vAlign w:val="center"/>
          </w:tcPr>
          <w:p w:rsidR="004122F1" w:rsidRPr="004122F1" w:rsidRDefault="00FA3918" w:rsidP="003E67BD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w Cen MT" w:eastAsia="Times New Roman" w:hAnsi="Tw Cen MT" w:cs="Times New Roman"/>
                <w:bCs/>
                <w:sz w:val="24"/>
                <w:szCs w:val="24"/>
                <w:lang w:eastAsia="pl-PL"/>
              </w:rPr>
              <w:t>s</w:t>
            </w:r>
            <w:r w:rsidR="00216BF4" w:rsidRPr="00751319">
              <w:rPr>
                <w:rFonts w:ascii="Tw Cen MT" w:eastAsia="Times New Roman" w:hAnsi="Tw Cen MT" w:cs="Times New Roman"/>
                <w:bCs/>
                <w:sz w:val="24"/>
                <w:szCs w:val="24"/>
                <w:lang w:eastAsia="pl-PL"/>
              </w:rPr>
              <w:t>emestr</w:t>
            </w:r>
            <w:r>
              <w:rPr>
                <w:rFonts w:ascii="Tw Cen MT" w:eastAsia="Times New Roman" w:hAnsi="Tw Cen MT" w:cs="Times New Roman"/>
                <w:bCs/>
                <w:sz w:val="24"/>
                <w:szCs w:val="24"/>
                <w:lang w:eastAsia="pl-PL"/>
              </w:rPr>
              <w:t xml:space="preserve"> I i </w:t>
            </w:r>
            <w:r w:rsidR="00216BF4">
              <w:rPr>
                <w:rFonts w:ascii="Tw Cen MT" w:eastAsia="Times New Roman" w:hAnsi="Tw Cen MT" w:cs="Times New Roman"/>
                <w:bCs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652" w:type="dxa"/>
            <w:vAlign w:val="center"/>
          </w:tcPr>
          <w:p w:rsidR="004122F1" w:rsidRPr="004122F1" w:rsidRDefault="00FA3918" w:rsidP="003E67BD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  <w:t>Łódzkie Kuratorium Oświaty</w:t>
            </w:r>
          </w:p>
        </w:tc>
      </w:tr>
      <w:tr w:rsidR="004122F1" w:rsidTr="004122F1">
        <w:tc>
          <w:tcPr>
            <w:tcW w:w="817" w:type="dxa"/>
            <w:vAlign w:val="center"/>
          </w:tcPr>
          <w:p w:rsidR="004122F1" w:rsidRPr="004122F1" w:rsidRDefault="004122F1" w:rsidP="003E67BD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  <w:t xml:space="preserve">7. </w:t>
            </w:r>
          </w:p>
        </w:tc>
        <w:tc>
          <w:tcPr>
            <w:tcW w:w="4485" w:type="dxa"/>
            <w:vAlign w:val="center"/>
          </w:tcPr>
          <w:p w:rsidR="004122F1" w:rsidRPr="004122F1" w:rsidRDefault="009D099B" w:rsidP="003E67BD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</w:pPr>
            <w:r w:rsidRPr="009D099B"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  <w:t>Og</w:t>
            </w:r>
            <w:r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  <w:t xml:space="preserve">ólnopolski Konkurs Historyczny </w:t>
            </w:r>
            <w:r w:rsidRPr="009D099B">
              <w:rPr>
                <w:rFonts w:ascii="Tw Cen MT" w:eastAsia="Times New Roman" w:hAnsi="Tw Cen MT" w:cs="Times New Roman"/>
                <w:bCs/>
                <w:i/>
                <w:sz w:val="28"/>
                <w:szCs w:val="28"/>
                <w:lang w:eastAsia="pl-PL"/>
              </w:rPr>
              <w:t>„KRĄG”</w:t>
            </w:r>
            <w:r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  <w:t xml:space="preserve">: test </w:t>
            </w:r>
            <w:r w:rsidRPr="009D099B">
              <w:rPr>
                <w:rFonts w:ascii="Tw Cen MT" w:eastAsia="Times New Roman" w:hAnsi="Tw Cen MT" w:cs="Times New Roman"/>
                <w:bCs/>
                <w:i/>
                <w:sz w:val="28"/>
                <w:szCs w:val="28"/>
                <w:lang w:eastAsia="pl-PL"/>
              </w:rPr>
              <w:t>[„Państwo Piastów”</w:t>
            </w:r>
            <w:r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  <w:t xml:space="preserve">] </w:t>
            </w:r>
            <w:r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  <w:br/>
              <w:t xml:space="preserve">oraz prace indywidualne w formie pisemnej i albumowej </w:t>
            </w:r>
            <w:r w:rsidRPr="009D099B">
              <w:rPr>
                <w:rFonts w:ascii="Tw Cen MT" w:eastAsia="Times New Roman" w:hAnsi="Tw Cen MT" w:cs="Times New Roman"/>
                <w:bCs/>
                <w:i/>
                <w:sz w:val="28"/>
                <w:szCs w:val="28"/>
                <w:lang w:eastAsia="pl-PL"/>
              </w:rPr>
              <w:t>[„Przewodnik historyczny po Polsce – miejsca, które warto odwiedzić”</w:t>
            </w:r>
            <w:r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  <w:t>]</w:t>
            </w:r>
          </w:p>
        </w:tc>
        <w:tc>
          <w:tcPr>
            <w:tcW w:w="2652" w:type="dxa"/>
            <w:vAlign w:val="center"/>
          </w:tcPr>
          <w:p w:rsidR="004122F1" w:rsidRPr="004122F1" w:rsidRDefault="00216BF4" w:rsidP="003E67BD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w Cen MT" w:eastAsia="Times New Roman" w:hAnsi="Tw Cen MT" w:cs="Times New Roman"/>
                <w:bCs/>
                <w:sz w:val="24"/>
                <w:szCs w:val="24"/>
                <w:lang w:eastAsia="pl-PL"/>
              </w:rPr>
              <w:t>s</w:t>
            </w:r>
            <w:r w:rsidRPr="00751319">
              <w:rPr>
                <w:rFonts w:ascii="Tw Cen MT" w:eastAsia="Times New Roman" w:hAnsi="Tw Cen MT" w:cs="Times New Roman"/>
                <w:bCs/>
                <w:sz w:val="24"/>
                <w:szCs w:val="24"/>
                <w:lang w:eastAsia="pl-PL"/>
              </w:rPr>
              <w:t>emestr</w:t>
            </w:r>
            <w:r>
              <w:rPr>
                <w:rFonts w:ascii="Tw Cen MT" w:eastAsia="Times New Roman" w:hAnsi="Tw Cen MT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9D099B">
              <w:rPr>
                <w:rFonts w:ascii="Tw Cen MT" w:eastAsia="Times New Roman" w:hAnsi="Tw Cen MT" w:cs="Times New Roman"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652" w:type="dxa"/>
            <w:vAlign w:val="center"/>
          </w:tcPr>
          <w:p w:rsidR="004122F1" w:rsidRPr="004122F1" w:rsidRDefault="009D099B" w:rsidP="003E67BD">
            <w:pPr>
              <w:spacing w:before="100" w:beforeAutospacing="1" w:after="100" w:afterAutospacing="1" w:line="276" w:lineRule="auto"/>
              <w:jc w:val="center"/>
              <w:outlineLvl w:val="2"/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</w:pPr>
            <w:r w:rsidRPr="009D099B"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  <w:t>Stowarzyszenie Upowszechniania Wiedzy</w:t>
            </w:r>
            <w:r w:rsidR="005F1E86"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  <w:t xml:space="preserve"> i Kultury Regionalnej </w:t>
            </w:r>
            <w:r w:rsidR="005F1E86" w:rsidRPr="005F1E86">
              <w:rPr>
                <w:rFonts w:ascii="Tw Cen MT" w:eastAsia="Times New Roman" w:hAnsi="Tw Cen MT" w:cs="Times New Roman"/>
                <w:bCs/>
                <w:i/>
                <w:sz w:val="28"/>
                <w:szCs w:val="28"/>
                <w:lang w:eastAsia="pl-PL"/>
              </w:rPr>
              <w:t>„Pokolenie”</w:t>
            </w:r>
            <w:r w:rsidR="005F1E86"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  <w:t xml:space="preserve"> </w:t>
            </w:r>
            <w:bookmarkStart w:id="0" w:name="_GoBack"/>
            <w:bookmarkEnd w:id="0"/>
            <w:r w:rsidR="005F1E86"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  <w:br/>
            </w:r>
            <w:r w:rsidR="003E67BD">
              <w:rPr>
                <w:rFonts w:ascii="Tw Cen MT" w:eastAsia="Times New Roman" w:hAnsi="Tw Cen MT" w:cs="Times New Roman"/>
                <w:bCs/>
                <w:sz w:val="28"/>
                <w:szCs w:val="28"/>
                <w:lang w:eastAsia="pl-PL"/>
              </w:rPr>
              <w:t>w Warszawie</w:t>
            </w:r>
          </w:p>
        </w:tc>
      </w:tr>
    </w:tbl>
    <w:p w:rsidR="004122F1" w:rsidRPr="006D5392" w:rsidRDefault="006D5392" w:rsidP="003E67BD">
      <w:pPr>
        <w:spacing w:before="100" w:beforeAutospacing="1" w:after="100" w:afterAutospacing="1"/>
        <w:jc w:val="both"/>
        <w:outlineLvl w:val="2"/>
        <w:rPr>
          <w:rFonts w:ascii="Tw Cen MT" w:eastAsia="Times New Roman" w:hAnsi="Tw Cen MT" w:cs="Times New Roman"/>
          <w:bCs/>
          <w:sz w:val="32"/>
          <w:szCs w:val="32"/>
          <w:lang w:eastAsia="pl-PL"/>
        </w:rPr>
      </w:pPr>
      <w:r w:rsidRPr="006D5392">
        <w:rPr>
          <w:rFonts w:ascii="Tw Cen MT" w:eastAsia="Times New Roman" w:hAnsi="Tw Cen MT" w:cs="Times New Roman"/>
          <w:bCs/>
          <w:sz w:val="32"/>
          <w:szCs w:val="32"/>
          <w:lang w:eastAsia="pl-PL"/>
        </w:rPr>
        <w:t>Wszelkich informacji na temat powyższych konkurs</w:t>
      </w:r>
      <w:r w:rsidRPr="006D5392">
        <w:rPr>
          <w:rFonts w:ascii="Tw Cen MT" w:eastAsia="Times New Roman" w:hAnsi="Tw Cen MT" w:cs="ST Harlem Nights"/>
          <w:bCs/>
          <w:sz w:val="32"/>
          <w:szCs w:val="32"/>
          <w:lang w:eastAsia="pl-PL"/>
        </w:rPr>
        <w:t>ó</w:t>
      </w:r>
      <w:r w:rsidRPr="006D5392">
        <w:rPr>
          <w:rFonts w:ascii="Tw Cen MT" w:eastAsia="Times New Roman" w:hAnsi="Tw Cen MT" w:cs="Times New Roman"/>
          <w:bCs/>
          <w:sz w:val="32"/>
          <w:szCs w:val="32"/>
          <w:lang w:eastAsia="pl-PL"/>
        </w:rPr>
        <w:t xml:space="preserve">w udzielają nauczycielki </w:t>
      </w:r>
      <w:r w:rsidRPr="006D5392">
        <w:rPr>
          <w:rFonts w:ascii="Tw Cen MT" w:eastAsia="Times New Roman" w:hAnsi="Tw Cen MT" w:cs="Times New Roman"/>
          <w:bCs/>
          <w:sz w:val="32"/>
          <w:szCs w:val="32"/>
          <w:lang w:eastAsia="pl-PL"/>
        </w:rPr>
        <w:br/>
        <w:t xml:space="preserve">historii i społeczeństwa, </w:t>
      </w:r>
      <w:r w:rsidRPr="003E67BD">
        <w:rPr>
          <w:rFonts w:ascii="Tw Cen MT" w:eastAsia="Times New Roman" w:hAnsi="Tw Cen MT" w:cs="Times New Roman"/>
          <w:bCs/>
          <w:color w:val="365F91" w:themeColor="accent1" w:themeShade="BF"/>
          <w:sz w:val="32"/>
          <w:szCs w:val="32"/>
          <w:lang w:eastAsia="pl-PL"/>
        </w:rPr>
        <w:t>panie Renata Bornińska, Renata Stasiewicz i Magdalena Nosal</w:t>
      </w:r>
      <w:r w:rsidRPr="006D5392">
        <w:rPr>
          <w:rFonts w:ascii="Tw Cen MT" w:eastAsia="Times New Roman" w:hAnsi="Tw Cen MT" w:cs="Times New Roman"/>
          <w:bCs/>
          <w:sz w:val="32"/>
          <w:szCs w:val="32"/>
          <w:lang w:eastAsia="pl-PL"/>
        </w:rPr>
        <w:t xml:space="preserve">. </w:t>
      </w:r>
    </w:p>
    <w:p w:rsidR="004122F1" w:rsidRPr="006D5392" w:rsidRDefault="006D5392" w:rsidP="003E67BD">
      <w:pPr>
        <w:spacing w:before="100" w:beforeAutospacing="1" w:after="100" w:afterAutospacing="1"/>
        <w:outlineLvl w:val="2"/>
        <w:rPr>
          <w:rFonts w:ascii="ST Harlem Nights" w:eastAsia="Times New Roman" w:hAnsi="ST Harlem Nights" w:cs="Times New Roman"/>
          <w:b/>
          <w:bCs/>
          <w:sz w:val="32"/>
          <w:szCs w:val="32"/>
          <w:lang w:eastAsia="pl-PL"/>
        </w:rPr>
      </w:pPr>
      <w:r w:rsidRPr="006D5392">
        <w:rPr>
          <w:rFonts w:ascii="ST Harlem Nights" w:eastAsia="Times New Roman" w:hAnsi="ST Harlem Nights" w:cs="Times New Roman"/>
          <w:b/>
          <w:bCs/>
          <w:sz w:val="32"/>
          <w:szCs w:val="32"/>
          <w:lang w:eastAsia="pl-PL"/>
        </w:rPr>
        <w:t>Serdecznie zapraszamy!</w:t>
      </w:r>
    </w:p>
    <w:p w:rsidR="004122F1" w:rsidRDefault="004122F1" w:rsidP="003E67B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sectPr w:rsidR="004122F1" w:rsidSect="004122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 Harlem Nights">
    <w:panose1 w:val="04040605080B02020502"/>
    <w:charset w:val="00"/>
    <w:family w:val="decorative"/>
    <w:pitch w:val="variable"/>
    <w:sig w:usb0="8000002F" w:usb1="5000004A" w:usb2="00000000" w:usb3="00000000" w:csb0="00000001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B0"/>
    <w:rsid w:val="00216BF4"/>
    <w:rsid w:val="003E67BD"/>
    <w:rsid w:val="004122F1"/>
    <w:rsid w:val="005313B0"/>
    <w:rsid w:val="005F1E86"/>
    <w:rsid w:val="006D5392"/>
    <w:rsid w:val="00751319"/>
    <w:rsid w:val="009D099B"/>
    <w:rsid w:val="00BF02D9"/>
    <w:rsid w:val="00C91C25"/>
    <w:rsid w:val="00FA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12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Heading3">
    <w:name w:val="heading 3"/>
    <w:basedOn w:val="Normal"/>
    <w:link w:val="Heading3Char"/>
    <w:uiPriority w:val="9"/>
    <w:qFormat/>
    <w:rsid w:val="004122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22F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"/>
    <w:rsid w:val="004122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4122F1"/>
    <w:rPr>
      <w:color w:val="0000FF"/>
      <w:u w:val="single"/>
    </w:rPr>
  </w:style>
  <w:style w:type="character" w:customStyle="1" w:styleId="st">
    <w:name w:val="st"/>
    <w:basedOn w:val="DefaultParagraphFont"/>
    <w:rsid w:val="004122F1"/>
  </w:style>
  <w:style w:type="character" w:styleId="Emphasis">
    <w:name w:val="Emphasis"/>
    <w:basedOn w:val="DefaultParagraphFont"/>
    <w:uiPriority w:val="20"/>
    <w:qFormat/>
    <w:rsid w:val="004122F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1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4122F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122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22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12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2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12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Heading3">
    <w:name w:val="heading 3"/>
    <w:basedOn w:val="Normal"/>
    <w:link w:val="Heading3Char"/>
    <w:uiPriority w:val="9"/>
    <w:qFormat/>
    <w:rsid w:val="004122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22F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"/>
    <w:rsid w:val="004122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4122F1"/>
    <w:rPr>
      <w:color w:val="0000FF"/>
      <w:u w:val="single"/>
    </w:rPr>
  </w:style>
  <w:style w:type="character" w:customStyle="1" w:styleId="st">
    <w:name w:val="st"/>
    <w:basedOn w:val="DefaultParagraphFont"/>
    <w:rsid w:val="004122F1"/>
  </w:style>
  <w:style w:type="character" w:styleId="Emphasis">
    <w:name w:val="Emphasis"/>
    <w:basedOn w:val="DefaultParagraphFont"/>
    <w:uiPriority w:val="20"/>
    <w:qFormat/>
    <w:rsid w:val="004122F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1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4122F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122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22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12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2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lasykskierniewi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6</cp:revision>
  <cp:lastPrinted>2016-09-20T21:22:00Z</cp:lastPrinted>
  <dcterms:created xsi:type="dcterms:W3CDTF">2016-09-20T20:28:00Z</dcterms:created>
  <dcterms:modified xsi:type="dcterms:W3CDTF">2016-09-21T22:41:00Z</dcterms:modified>
</cp:coreProperties>
</file>