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3E" w:rsidRDefault="0003073E" w:rsidP="0003073E">
      <w:pPr>
        <w:pStyle w:val="Default"/>
      </w:pPr>
    </w:p>
    <w:p w:rsidR="0003073E" w:rsidRDefault="0003073E" w:rsidP="0003073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Renata </w:t>
      </w:r>
      <w:proofErr w:type="spellStart"/>
      <w:r>
        <w:rPr>
          <w:sz w:val="23"/>
          <w:szCs w:val="23"/>
        </w:rPr>
        <w:t>Bornińska</w:t>
      </w:r>
      <w:proofErr w:type="spellEnd"/>
      <w:r>
        <w:rPr>
          <w:sz w:val="23"/>
          <w:szCs w:val="23"/>
        </w:rPr>
        <w:t xml:space="preserve"> </w:t>
      </w:r>
    </w:p>
    <w:p w:rsidR="0003073E" w:rsidRDefault="0003073E" w:rsidP="0003073E">
      <w:pPr>
        <w:pStyle w:val="Default"/>
        <w:rPr>
          <w:sz w:val="23"/>
          <w:szCs w:val="23"/>
        </w:rPr>
      </w:pPr>
    </w:p>
    <w:p w:rsidR="0003073E" w:rsidRDefault="0003073E" w:rsidP="0003073E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Szkoła Podstawowa nr 4 </w:t>
      </w:r>
    </w:p>
    <w:p w:rsidR="0003073E" w:rsidRDefault="0003073E" w:rsidP="0003073E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im. M. Skłodowskiej – Curie </w:t>
      </w:r>
    </w:p>
    <w:p w:rsidR="0003073E" w:rsidRDefault="0003073E" w:rsidP="000307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umanst521EU-Bold"/>
          <w:b/>
          <w:bCs/>
          <w:sz w:val="24"/>
          <w:szCs w:val="24"/>
          <w:u w:val="single"/>
        </w:rPr>
      </w:pPr>
      <w:r>
        <w:rPr>
          <w:sz w:val="23"/>
          <w:szCs w:val="23"/>
        </w:rPr>
        <w:t>w Skierniewicach</w:t>
      </w:r>
    </w:p>
    <w:p w:rsidR="0003073E" w:rsidRDefault="0003073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umanst521EU-Bold"/>
          <w:b/>
          <w:bCs/>
          <w:sz w:val="24"/>
          <w:szCs w:val="24"/>
          <w:u w:val="single"/>
        </w:rPr>
      </w:pPr>
    </w:p>
    <w:p w:rsidR="0003073E" w:rsidRDefault="0003073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umanst521EU-Bold"/>
          <w:b/>
          <w:bCs/>
          <w:sz w:val="24"/>
          <w:szCs w:val="24"/>
          <w:u w:val="single"/>
        </w:rPr>
      </w:pPr>
    </w:p>
    <w:p w:rsidR="001A0D9E" w:rsidRPr="007E42D8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umanst521EU-Bold"/>
          <w:b/>
          <w:bCs/>
          <w:sz w:val="24"/>
          <w:szCs w:val="24"/>
          <w:u w:val="single"/>
        </w:rPr>
      </w:pPr>
      <w:r w:rsidRPr="007E42D8">
        <w:rPr>
          <w:rFonts w:asciiTheme="majorHAnsi" w:hAnsiTheme="majorHAnsi" w:cs="Humanst521EU-Bold"/>
          <w:b/>
          <w:bCs/>
          <w:sz w:val="24"/>
          <w:szCs w:val="24"/>
          <w:u w:val="single"/>
        </w:rPr>
        <w:t>Scenariusz lekcji z historii w klasie 4.</w:t>
      </w:r>
    </w:p>
    <w:p w:rsid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umanst521EU-Bold"/>
          <w:b/>
          <w:bCs/>
          <w:sz w:val="24"/>
          <w:szCs w:val="24"/>
        </w:rPr>
      </w:pPr>
    </w:p>
    <w:p w:rsid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umanst521EU-Bold"/>
          <w:b/>
          <w:bCs/>
          <w:sz w:val="24"/>
          <w:szCs w:val="24"/>
        </w:rPr>
      </w:pP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umanst521EU-Bold"/>
          <w:b/>
          <w:bCs/>
          <w:sz w:val="24"/>
          <w:szCs w:val="24"/>
        </w:rPr>
      </w:pPr>
      <w:r>
        <w:rPr>
          <w:rFonts w:asciiTheme="majorHAnsi" w:hAnsiTheme="majorHAnsi" w:cs="Humanst521EU-Bold"/>
          <w:b/>
          <w:bCs/>
          <w:sz w:val="24"/>
          <w:szCs w:val="24"/>
        </w:rPr>
        <w:t xml:space="preserve">Temat: </w:t>
      </w:r>
      <w:r w:rsidRPr="001A0D9E">
        <w:rPr>
          <w:rFonts w:asciiTheme="majorHAnsi" w:hAnsiTheme="majorHAnsi" w:cs="Humanst521EU-Bold"/>
          <w:b/>
          <w:bCs/>
          <w:sz w:val="24"/>
          <w:szCs w:val="24"/>
        </w:rPr>
        <w:t>P</w:t>
      </w:r>
      <w:r>
        <w:rPr>
          <w:rFonts w:asciiTheme="majorHAnsi" w:hAnsiTheme="majorHAnsi" w:cs="Humanst521EU-Bold"/>
          <w:b/>
          <w:bCs/>
          <w:sz w:val="24"/>
          <w:szCs w:val="24"/>
        </w:rPr>
        <w:t>olska Kazimierza Wielkiego.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umanst521EU-Bold"/>
          <w:bCs/>
          <w:sz w:val="22"/>
          <w:szCs w:val="22"/>
          <w:u w:val="single"/>
        </w:rPr>
      </w:pPr>
      <w:r w:rsidRPr="001A0D9E">
        <w:rPr>
          <w:rFonts w:asciiTheme="majorHAnsi" w:hAnsiTheme="majorHAnsi" w:cs="Humanst521EU-Bold"/>
          <w:bCs/>
          <w:sz w:val="22"/>
          <w:szCs w:val="22"/>
          <w:u w:val="single"/>
        </w:rPr>
        <w:t>Cele lekcji: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  <w:u w:val="single"/>
        </w:rPr>
      </w:pPr>
      <w:r w:rsidRPr="001A0D9E">
        <w:rPr>
          <w:rFonts w:asciiTheme="majorHAnsi" w:hAnsiTheme="majorHAnsi" w:cs="CentSchbookEU-Normal"/>
          <w:sz w:val="22"/>
          <w:szCs w:val="22"/>
          <w:u w:val="single"/>
        </w:rPr>
        <w:t>Uczeń: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− poprawnie posługuje się terminami: Akademia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 xml:space="preserve">Krakowska, żak, uniwersytet, uczta u </w:t>
      </w:r>
      <w:proofErr w:type="spellStart"/>
      <w:r w:rsidRPr="001A0D9E">
        <w:rPr>
          <w:rFonts w:asciiTheme="majorHAnsi" w:hAnsiTheme="majorHAnsi" w:cs="CentSchbookEU-Normal"/>
          <w:sz w:val="22"/>
          <w:szCs w:val="22"/>
        </w:rPr>
        <w:t>Wierzynka</w:t>
      </w:r>
      <w:proofErr w:type="spellEnd"/>
      <w:r w:rsidRPr="001A0D9E">
        <w:rPr>
          <w:rFonts w:asciiTheme="majorHAnsi" w:hAnsiTheme="majorHAnsi" w:cs="CentSchbookEU-Normal"/>
          <w:sz w:val="22"/>
          <w:szCs w:val="22"/>
        </w:rPr>
        <w:t>,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− określa czas wydarzenia: 1364 rok – założenie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Akademii Krakowskiej,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− opisuje działania Kazimierza Wielkiego mające na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celu wzmocnienie i unowocześnienie państwa,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− wymienia korzyści wynikające dla Polski z działań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przeprowadzonych przez Kazimierza Wielkiego,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− tłumaczy, w jaki sposób Kazimierz Wielki dążył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do poprawienia stosunków Królestwa Polskiego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z sąsiadami,</w:t>
      </w:r>
    </w:p>
    <w:p w:rsid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− wyjaśnia, jakie znaczenie dla naszego kraju miało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utworzenie akademii w Krakowie.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umanst521EU-Bold"/>
          <w:bCs/>
          <w:sz w:val="22"/>
          <w:szCs w:val="22"/>
          <w:u w:val="single"/>
        </w:rPr>
      </w:pPr>
      <w:r w:rsidRPr="001A0D9E">
        <w:rPr>
          <w:rFonts w:asciiTheme="majorHAnsi" w:hAnsiTheme="majorHAnsi" w:cs="Humanst521EU-Bold"/>
          <w:bCs/>
          <w:sz w:val="22"/>
          <w:szCs w:val="22"/>
          <w:u w:val="single"/>
        </w:rPr>
        <w:t>Metody pracy: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− metoda aktywizująca – róża diagnostyczna,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− rozmowa nauczająca (pogadanka),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− praca z podręcznikiem,</w:t>
      </w:r>
    </w:p>
    <w:p w:rsid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− praca z tekstem źródłowym.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umanst521EU-Bold"/>
          <w:bCs/>
          <w:sz w:val="22"/>
          <w:szCs w:val="22"/>
          <w:u w:val="single"/>
        </w:rPr>
      </w:pPr>
      <w:r w:rsidRPr="001A0D9E">
        <w:rPr>
          <w:rFonts w:asciiTheme="majorHAnsi" w:hAnsiTheme="majorHAnsi" w:cs="Humanst521EU-Bold"/>
          <w:bCs/>
          <w:sz w:val="22"/>
          <w:szCs w:val="22"/>
          <w:u w:val="single"/>
        </w:rPr>
        <w:t>Formy pracy:</w:t>
      </w:r>
    </w:p>
    <w:p w:rsid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indywidualna, grupowa, zbiorowa.</w:t>
      </w:r>
    </w:p>
    <w:p w:rsidR="00833D7F" w:rsidRPr="001A0D9E" w:rsidRDefault="00833D7F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</w:p>
    <w:p w:rsidR="001A0D9E" w:rsidRPr="00833D7F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umanst521EU-Bold"/>
          <w:bCs/>
          <w:sz w:val="22"/>
          <w:szCs w:val="22"/>
          <w:u w:val="single"/>
        </w:rPr>
      </w:pPr>
      <w:r w:rsidRPr="00833D7F">
        <w:rPr>
          <w:rFonts w:asciiTheme="majorHAnsi" w:hAnsiTheme="majorHAnsi" w:cs="Humanst521EU-Bold"/>
          <w:bCs/>
          <w:sz w:val="22"/>
          <w:szCs w:val="22"/>
          <w:u w:val="single"/>
        </w:rPr>
        <w:t>Środki dydaktyczne: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− podręcznik „Wczoraj i dziś 4” (s. 52–55),</w:t>
      </w:r>
    </w:p>
    <w:p w:rsid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− zeszyt ćwiczeń „Wczoraj i dziś 4” (s. 35–36),</w:t>
      </w:r>
    </w:p>
    <w:p w:rsidR="00D83E49" w:rsidRPr="001A0D9E" w:rsidRDefault="00D83E49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>
        <w:rPr>
          <w:rFonts w:asciiTheme="majorHAnsi" w:hAnsiTheme="majorHAnsi" w:cs="CentSchbookEU-Normal"/>
          <w:sz w:val="22"/>
          <w:szCs w:val="22"/>
        </w:rPr>
        <w:t xml:space="preserve">-  </w:t>
      </w:r>
      <w:proofErr w:type="spellStart"/>
      <w:r>
        <w:rPr>
          <w:rFonts w:asciiTheme="majorHAnsi" w:hAnsiTheme="majorHAnsi" w:cs="CentSchbookEU-Normal"/>
          <w:sz w:val="22"/>
          <w:szCs w:val="22"/>
        </w:rPr>
        <w:t>multibook</w:t>
      </w:r>
      <w:proofErr w:type="spellEnd"/>
      <w:r w:rsidR="00CF66F1">
        <w:rPr>
          <w:rFonts w:asciiTheme="majorHAnsi" w:hAnsiTheme="majorHAnsi" w:cs="CentSchbookEU-Normal"/>
          <w:sz w:val="22"/>
          <w:szCs w:val="22"/>
        </w:rPr>
        <w:t xml:space="preserve"> z historii dla klasy 4</w:t>
      </w:r>
      <w:r>
        <w:rPr>
          <w:rFonts w:asciiTheme="majorHAnsi" w:hAnsiTheme="majorHAnsi" w:cs="CentSchbookEU-Normal"/>
          <w:sz w:val="22"/>
          <w:szCs w:val="22"/>
        </w:rPr>
        <w:t>,</w:t>
      </w:r>
    </w:p>
    <w:p w:rsid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− karta pracy „Polska Kazimierza Wielkiego”.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</w:p>
    <w:p w:rsid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umanst521EU-Bold"/>
          <w:bCs/>
          <w:sz w:val="22"/>
          <w:szCs w:val="22"/>
          <w:u w:val="single"/>
        </w:rPr>
      </w:pPr>
      <w:r w:rsidRPr="001A0D9E">
        <w:rPr>
          <w:rFonts w:asciiTheme="majorHAnsi" w:hAnsiTheme="majorHAnsi" w:cs="Humanst521EU-Bold"/>
          <w:bCs/>
          <w:sz w:val="22"/>
          <w:szCs w:val="22"/>
          <w:u w:val="single"/>
        </w:rPr>
        <w:t>Przebieg lekcji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umanst521EU-Bold"/>
          <w:bCs/>
          <w:sz w:val="22"/>
          <w:szCs w:val="22"/>
          <w:u w:val="single"/>
        </w:rPr>
      </w:pP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umanst521EU-BoldItalic"/>
          <w:bCs/>
          <w:i/>
          <w:iCs/>
          <w:sz w:val="22"/>
          <w:szCs w:val="22"/>
        </w:rPr>
      </w:pPr>
      <w:r w:rsidRPr="001A0D9E">
        <w:rPr>
          <w:rFonts w:asciiTheme="majorHAnsi" w:hAnsiTheme="majorHAnsi" w:cs="Humanst521EU-BoldItalic"/>
          <w:bCs/>
          <w:i/>
          <w:iCs/>
          <w:sz w:val="22"/>
          <w:szCs w:val="22"/>
        </w:rPr>
        <w:t>Faza wprowadzająca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1. Czynności organizacyjne: sprawdzenie obecności, podanie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tematu lekcji.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2. Nauczyciel prezentuje cel ogólny lekcji: omówienie dokonań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Kazimierza Wielkiego oraz ich wpływu na funkcjonowanie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Królestwa Polskiego i jego mieszkańców.</w:t>
      </w:r>
    </w:p>
    <w:p w:rsid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 xml:space="preserve">3. Wybrani uczniowie przypominają największe </w:t>
      </w:r>
      <w:r>
        <w:rPr>
          <w:rFonts w:asciiTheme="majorHAnsi" w:hAnsiTheme="majorHAnsi" w:cs="CentSchbookEU-Normal"/>
          <w:sz w:val="22"/>
          <w:szCs w:val="22"/>
        </w:rPr>
        <w:t xml:space="preserve">zasługi </w:t>
      </w:r>
      <w:r w:rsidRPr="001A0D9E">
        <w:rPr>
          <w:rFonts w:asciiTheme="majorHAnsi" w:hAnsiTheme="majorHAnsi" w:cs="CentSchbookEU-Normal"/>
          <w:sz w:val="22"/>
          <w:szCs w:val="22"/>
        </w:rPr>
        <w:t>Bolesława Chrobrego, które przyczyniły się do wzmocnienia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pozycji Polski w Europie.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umanst521EU-BoldItalic"/>
          <w:bCs/>
          <w:i/>
          <w:iCs/>
          <w:sz w:val="22"/>
          <w:szCs w:val="22"/>
        </w:rPr>
      </w:pPr>
      <w:r w:rsidRPr="001A0D9E">
        <w:rPr>
          <w:rFonts w:asciiTheme="majorHAnsi" w:hAnsiTheme="majorHAnsi" w:cs="Humanst521EU-BoldItalic"/>
          <w:bCs/>
          <w:i/>
          <w:iCs/>
          <w:sz w:val="22"/>
          <w:szCs w:val="22"/>
        </w:rPr>
        <w:t>Faza realizacyjna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1. Nauczyciel omawia trudną sytuację Polski po śmierci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Bolesława Chrobrego. Następnie wyjaśnia uczniom, że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Kazimierz Wielki był jedynym polskim władcą, któremu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 xml:space="preserve">nadano przydomek „Wielki”. </w:t>
      </w:r>
      <w:r w:rsidR="00833D7F">
        <w:rPr>
          <w:rFonts w:asciiTheme="majorHAnsi" w:hAnsiTheme="majorHAnsi" w:cs="CentSchbookEU-Normal"/>
          <w:sz w:val="22"/>
          <w:szCs w:val="22"/>
        </w:rPr>
        <w:t xml:space="preserve">Prezentuje portret króla wykonany przez Jana Matejkę. </w:t>
      </w:r>
      <w:r w:rsidRPr="001A0D9E">
        <w:rPr>
          <w:rFonts w:asciiTheme="majorHAnsi" w:hAnsiTheme="majorHAnsi" w:cs="CentSchbookEU-Normal"/>
          <w:sz w:val="22"/>
          <w:szCs w:val="22"/>
        </w:rPr>
        <w:t>Analiza dokonań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lastRenderedPageBreak/>
        <w:t>króla przeprowadzana w dalszej części zajęć ma pomóc</w:t>
      </w:r>
      <w:r w:rsidR="00833D7F"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uczniom w udzieleniu odpowiedzi na pytanie, czy monarcha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zasłużył na ten przydomek.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2. Prowadzący zajęcia wyjaśnia zasady pracy metodą róży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diagnostycznej, a następnie dzieli klasę na trzy grupy</w:t>
      </w:r>
      <w:r>
        <w:rPr>
          <w:rFonts w:asciiTheme="majorHAnsi" w:hAnsiTheme="majorHAnsi" w:cs="CentSchbookEU-Normal"/>
          <w:sz w:val="22"/>
          <w:szCs w:val="22"/>
        </w:rPr>
        <w:t xml:space="preserve"> .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Zapisuje na tablicy hasło problemowe: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„Jakie były najważniejsze osiągnięcia Kazimierza Wielkiego?”,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a pod nim trzy zagadnienia dotyczące rządów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ostatniego władcy z dynastii Piastów do opracowania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 xml:space="preserve">przez poszczególne zespoły </w:t>
      </w:r>
      <w:r>
        <w:rPr>
          <w:rFonts w:asciiTheme="majorHAnsi" w:hAnsiTheme="majorHAnsi" w:cs="CentSchbookEU-Normal"/>
          <w:sz w:val="22"/>
          <w:szCs w:val="22"/>
        </w:rPr>
        <w:t>.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• I grupa – Polityka zagraniczna,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• II grupa – Zmiany w Polsce,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• III grupa – Założenie Akademii Krakowskiej.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3. Po upływie wyznaczonego czasu drużyny uzupełniają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schemat na tablicy</w:t>
      </w:r>
      <w:r w:rsidR="00833D7F">
        <w:rPr>
          <w:rFonts w:asciiTheme="majorHAnsi" w:hAnsiTheme="majorHAnsi" w:cs="CentSchbookEU-Normal"/>
          <w:sz w:val="22"/>
          <w:szCs w:val="22"/>
        </w:rPr>
        <w:t xml:space="preserve"> </w:t>
      </w:r>
      <w:proofErr w:type="spellStart"/>
      <w:r w:rsidR="00833D7F">
        <w:rPr>
          <w:rFonts w:asciiTheme="majorHAnsi" w:hAnsiTheme="majorHAnsi" w:cs="CentSchbookEU-Normal"/>
          <w:sz w:val="22"/>
          <w:szCs w:val="22"/>
        </w:rPr>
        <w:t>intreaktywnej</w:t>
      </w:r>
      <w:proofErr w:type="spellEnd"/>
      <w:r w:rsidRPr="001A0D9E">
        <w:rPr>
          <w:rFonts w:asciiTheme="majorHAnsi" w:hAnsiTheme="majorHAnsi" w:cs="CentSchbookEU-Normal"/>
          <w:sz w:val="22"/>
          <w:szCs w:val="22"/>
        </w:rPr>
        <w:t>, wpisując hasła związane z przydzielonym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zagadnieniem. Wskazane osoby udzielają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odpowiedzi na pytania dotyczące tematyki opracowanej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przez dany zespół.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• I grupa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W jaki sposób Kazimierz Wielki utrzymywał dobre relacje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z innymi państwami? Dlaczego polski władca prowadził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pokojową politykę zagraniczną?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• II grupa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W jaki sposób król przyczynił się do rozwoju kraju? Dlaczego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 xml:space="preserve">o Kazimierzu Wielkim mówi się, że </w:t>
      </w:r>
      <w:r w:rsidRPr="001A0D9E">
        <w:rPr>
          <w:rFonts w:asciiTheme="majorHAnsi" w:hAnsiTheme="majorHAnsi" w:cs="CentSchbookEU-Italic"/>
          <w:i/>
          <w:iCs/>
          <w:sz w:val="22"/>
          <w:szCs w:val="22"/>
        </w:rPr>
        <w:t>zastał Polskę</w:t>
      </w:r>
      <w:r>
        <w:rPr>
          <w:rFonts w:asciiTheme="majorHAnsi" w:hAnsiTheme="majorHAnsi" w:cs="CentSchbookEU-Italic"/>
          <w:i/>
          <w:iCs/>
          <w:sz w:val="22"/>
          <w:szCs w:val="22"/>
        </w:rPr>
        <w:t xml:space="preserve"> </w:t>
      </w:r>
      <w:r w:rsidRPr="001A0D9E">
        <w:rPr>
          <w:rFonts w:asciiTheme="majorHAnsi" w:hAnsiTheme="majorHAnsi" w:cs="CentSchbookEU-Italic"/>
          <w:i/>
          <w:iCs/>
          <w:sz w:val="22"/>
          <w:szCs w:val="22"/>
        </w:rPr>
        <w:t>drewnianą, a zostawił murowaną</w:t>
      </w:r>
      <w:r w:rsidRPr="001A0D9E">
        <w:rPr>
          <w:rFonts w:asciiTheme="majorHAnsi" w:hAnsiTheme="majorHAnsi" w:cs="CentSchbookEU-Normal"/>
          <w:sz w:val="22"/>
          <w:szCs w:val="22"/>
        </w:rPr>
        <w:t>?</w:t>
      </w:r>
    </w:p>
    <w:p w:rsidR="001A0D9E" w:rsidRPr="001A0D9E" w:rsidRDefault="001A0D9E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• III grupa</w:t>
      </w:r>
    </w:p>
    <w:p w:rsidR="001A0D9E" w:rsidRPr="001A0D9E" w:rsidRDefault="001A0D9E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Dlaczego Kazimierz Wielki zabiegał o utworzenie uniwersytetu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na ziemiach polskich? Kto mógł podjąć naukę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w Akademii Krakowskiej? W jakim języku odbywały się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zajęcia na uczelni?</w:t>
      </w:r>
    </w:p>
    <w:p w:rsidR="001A0D9E" w:rsidRPr="001A0D9E" w:rsidRDefault="001A0D9E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4. Nauczyciel opowiada uczniom o przyczynach zjazdu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monarchów europejskich do Krakowa w 1364 roku. Następnie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cała klasa wykonuje zadanie 1. z karty pracy. Na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podstawie zdobytych informacji uczniowie pod kierunkiem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prowadzącego zajęcia uzupełniają schemat róży</w:t>
      </w:r>
    </w:p>
    <w:p w:rsidR="001A0D9E" w:rsidRPr="001A0D9E" w:rsidRDefault="001A0D9E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diagnostycznej o dodanie nowego zagadnienia dotyczącego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 xml:space="preserve">uczty u </w:t>
      </w:r>
      <w:proofErr w:type="spellStart"/>
      <w:r w:rsidRPr="001A0D9E">
        <w:rPr>
          <w:rFonts w:asciiTheme="majorHAnsi" w:hAnsiTheme="majorHAnsi" w:cs="CentSchbookEU-Normal"/>
          <w:sz w:val="22"/>
          <w:szCs w:val="22"/>
        </w:rPr>
        <w:t>Wierzynka</w:t>
      </w:r>
      <w:proofErr w:type="spellEnd"/>
      <w:r w:rsidRPr="001A0D9E">
        <w:rPr>
          <w:rFonts w:asciiTheme="majorHAnsi" w:hAnsiTheme="majorHAnsi" w:cs="CentSchbookEU-Normal"/>
          <w:sz w:val="22"/>
          <w:szCs w:val="22"/>
        </w:rPr>
        <w:t>.</w:t>
      </w:r>
    </w:p>
    <w:p w:rsidR="001A0D9E" w:rsidRDefault="001A0D9E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>
        <w:rPr>
          <w:rFonts w:asciiTheme="majorHAnsi" w:hAnsiTheme="majorHAnsi" w:cs="CentSchbookEU-Normal"/>
          <w:sz w:val="22"/>
          <w:szCs w:val="22"/>
        </w:rPr>
        <w:t>5</w:t>
      </w:r>
      <w:r w:rsidRPr="001A0D9E">
        <w:rPr>
          <w:rFonts w:asciiTheme="majorHAnsi" w:hAnsiTheme="majorHAnsi" w:cs="CentSchbookEU-Normal"/>
          <w:sz w:val="22"/>
          <w:szCs w:val="22"/>
        </w:rPr>
        <w:t>. Uczniowie analizują uzupełniony schemat róży diagnostycznej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i odpowiadają na pytanie: „Jakie były najważniejsze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osiągnięcia Kazimierza Wielkiego?”. Następnie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nauczyciel prosi uczniów o wykonanie zadania 2. z karty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pracy.</w:t>
      </w:r>
    </w:p>
    <w:p w:rsidR="00D83E49" w:rsidRDefault="00D83E49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>
        <w:rPr>
          <w:rFonts w:asciiTheme="majorHAnsi" w:hAnsiTheme="majorHAnsi" w:cs="CentSchbookEU-Normal"/>
          <w:sz w:val="22"/>
          <w:szCs w:val="22"/>
        </w:rPr>
        <w:t xml:space="preserve">6. Nauczyciel korzystając z </w:t>
      </w:r>
      <w:proofErr w:type="spellStart"/>
      <w:r>
        <w:rPr>
          <w:rFonts w:asciiTheme="majorHAnsi" w:hAnsiTheme="majorHAnsi" w:cs="CentSchbookEU-Normal"/>
          <w:sz w:val="22"/>
          <w:szCs w:val="22"/>
        </w:rPr>
        <w:t>multibooka</w:t>
      </w:r>
      <w:proofErr w:type="spellEnd"/>
      <w:r>
        <w:rPr>
          <w:rFonts w:asciiTheme="majorHAnsi" w:hAnsiTheme="majorHAnsi" w:cs="CentSchbookEU-Normal"/>
          <w:sz w:val="22"/>
          <w:szCs w:val="22"/>
        </w:rPr>
        <w:t xml:space="preserve"> przedstawia</w:t>
      </w:r>
      <w:r w:rsidR="00833D7F">
        <w:rPr>
          <w:rFonts w:asciiTheme="majorHAnsi" w:hAnsiTheme="majorHAnsi" w:cs="CentSchbookEU-Normal"/>
          <w:sz w:val="22"/>
          <w:szCs w:val="22"/>
        </w:rPr>
        <w:t xml:space="preserve"> film na temat „Kim byli żacy”</w:t>
      </w:r>
      <w:r>
        <w:rPr>
          <w:rFonts w:asciiTheme="majorHAnsi" w:hAnsiTheme="majorHAnsi" w:cs="CentSchbookEU-Normal"/>
          <w:sz w:val="22"/>
          <w:szCs w:val="22"/>
        </w:rPr>
        <w:t>.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umanst521EU-BoldItalic"/>
          <w:bCs/>
          <w:i/>
          <w:iCs/>
          <w:sz w:val="22"/>
          <w:szCs w:val="22"/>
        </w:rPr>
      </w:pPr>
      <w:r w:rsidRPr="001A0D9E">
        <w:rPr>
          <w:rFonts w:asciiTheme="majorHAnsi" w:hAnsiTheme="majorHAnsi" w:cs="Humanst521EU-BoldItalic"/>
          <w:bCs/>
          <w:i/>
          <w:iCs/>
          <w:sz w:val="22"/>
          <w:szCs w:val="22"/>
        </w:rPr>
        <w:t>Faza podsumowująca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2"/>
          <w:szCs w:val="22"/>
        </w:rPr>
      </w:pPr>
      <w:r w:rsidRPr="001A0D9E">
        <w:rPr>
          <w:rFonts w:asciiTheme="majorHAnsi" w:hAnsiTheme="majorHAnsi" w:cs="CentSchbookEU-Normal"/>
          <w:sz w:val="22"/>
          <w:szCs w:val="22"/>
        </w:rPr>
        <w:t>Uczniowie zapoznają się z zagadnieniami zawartymi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Pr="001A0D9E">
        <w:rPr>
          <w:rFonts w:asciiTheme="majorHAnsi" w:hAnsiTheme="majorHAnsi" w:cs="CentSchbookEU-Normal"/>
          <w:sz w:val="22"/>
          <w:szCs w:val="22"/>
        </w:rPr>
        <w:t>w „</w:t>
      </w:r>
      <w:r w:rsidR="001E537C">
        <w:rPr>
          <w:rFonts w:asciiTheme="majorHAnsi" w:hAnsiTheme="majorHAnsi" w:cs="CentSchbookEU-Normal"/>
          <w:sz w:val="22"/>
          <w:szCs w:val="22"/>
        </w:rPr>
        <w:t>To już wiem</w:t>
      </w:r>
      <w:r w:rsidRPr="001A0D9E">
        <w:rPr>
          <w:rFonts w:asciiTheme="majorHAnsi" w:hAnsiTheme="majorHAnsi" w:cs="CentSchbookEU-Normal"/>
          <w:sz w:val="22"/>
          <w:szCs w:val="22"/>
        </w:rPr>
        <w:t>” ze s. 5</w:t>
      </w:r>
      <w:r w:rsidR="001E537C">
        <w:rPr>
          <w:rFonts w:asciiTheme="majorHAnsi" w:hAnsiTheme="majorHAnsi" w:cs="CentSchbookEU-Normal"/>
          <w:sz w:val="22"/>
          <w:szCs w:val="22"/>
        </w:rPr>
        <w:t>5</w:t>
      </w:r>
      <w:r w:rsidRPr="001A0D9E">
        <w:rPr>
          <w:rFonts w:asciiTheme="majorHAnsi" w:hAnsiTheme="majorHAnsi" w:cs="CentSchbookEU-Normal"/>
          <w:sz w:val="22"/>
          <w:szCs w:val="22"/>
        </w:rPr>
        <w:t xml:space="preserve"> podręcznika. Następnie</w:t>
      </w:r>
      <w:r>
        <w:rPr>
          <w:rFonts w:asciiTheme="majorHAnsi" w:hAnsiTheme="majorHAnsi" w:cs="CentSchbookEU-Normal"/>
          <w:sz w:val="22"/>
          <w:szCs w:val="22"/>
        </w:rPr>
        <w:t xml:space="preserve"> </w:t>
      </w:r>
      <w:r w:rsidR="00B422DE">
        <w:rPr>
          <w:rFonts w:asciiTheme="majorHAnsi" w:hAnsiTheme="majorHAnsi" w:cs="CentSchbookEU-Normal"/>
          <w:sz w:val="22"/>
          <w:szCs w:val="22"/>
        </w:rPr>
        <w:t xml:space="preserve">wykonują ćwiczenie interaktywne z </w:t>
      </w:r>
      <w:proofErr w:type="spellStart"/>
      <w:r w:rsidR="00B422DE">
        <w:rPr>
          <w:rFonts w:asciiTheme="majorHAnsi" w:hAnsiTheme="majorHAnsi" w:cs="CentSchbookEU-Normal"/>
          <w:sz w:val="22"/>
          <w:szCs w:val="22"/>
        </w:rPr>
        <w:t>multibooka</w:t>
      </w:r>
      <w:proofErr w:type="spellEnd"/>
      <w:r w:rsidR="00833D7F">
        <w:rPr>
          <w:rFonts w:asciiTheme="majorHAnsi" w:hAnsiTheme="majorHAnsi" w:cs="CentSchbookEU-Normal"/>
          <w:sz w:val="22"/>
          <w:szCs w:val="22"/>
        </w:rPr>
        <w:t xml:space="preserve"> – uzupełniają schemat wstawiając odpowiednie opisy przy: rozwoju osadnictwa, bezpieczeństwie kraju, pokojowej polityce i rozwoju nauki</w:t>
      </w:r>
      <w:r w:rsidR="00B422DE">
        <w:rPr>
          <w:rFonts w:asciiTheme="majorHAnsi" w:hAnsiTheme="majorHAnsi" w:cs="CentSchbookEU-Normal"/>
          <w:sz w:val="22"/>
          <w:szCs w:val="22"/>
        </w:rPr>
        <w:t>.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umanst521EU-BoldItalic"/>
          <w:bCs/>
          <w:i/>
          <w:iCs/>
          <w:sz w:val="22"/>
          <w:szCs w:val="22"/>
        </w:rPr>
      </w:pPr>
      <w:r w:rsidRPr="001A0D9E">
        <w:rPr>
          <w:rFonts w:asciiTheme="majorHAnsi" w:hAnsiTheme="majorHAnsi" w:cs="Humanst521EU-BoldItalic"/>
          <w:bCs/>
          <w:i/>
          <w:iCs/>
          <w:sz w:val="22"/>
          <w:szCs w:val="22"/>
        </w:rPr>
        <w:t>Zadanie domowe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Italic"/>
          <w:i/>
          <w:iCs/>
          <w:sz w:val="22"/>
          <w:szCs w:val="22"/>
        </w:rPr>
      </w:pPr>
      <w:r w:rsidRPr="001A0D9E">
        <w:rPr>
          <w:rFonts w:asciiTheme="majorHAnsi" w:hAnsiTheme="majorHAnsi" w:cs="CentSchbookEU-Italic"/>
          <w:i/>
          <w:iCs/>
          <w:sz w:val="22"/>
          <w:szCs w:val="22"/>
        </w:rPr>
        <w:t>Wykonaj zadanie 5. ze s. 36 zeszytu ćwiczeń.</w:t>
      </w:r>
    </w:p>
    <w:p w:rsidR="001A0D9E" w:rsidRP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umanst521EU-BoldItalic"/>
          <w:bCs/>
          <w:i/>
          <w:iCs/>
          <w:sz w:val="22"/>
          <w:szCs w:val="22"/>
        </w:rPr>
      </w:pPr>
      <w:r w:rsidRPr="001A0D9E">
        <w:rPr>
          <w:rFonts w:asciiTheme="majorHAnsi" w:hAnsiTheme="majorHAnsi" w:cs="Humanst521EU-BoldItalic"/>
          <w:bCs/>
          <w:i/>
          <w:iCs/>
          <w:sz w:val="22"/>
          <w:szCs w:val="22"/>
        </w:rPr>
        <w:t>Zadanie domowe dla chętnych</w:t>
      </w:r>
    </w:p>
    <w:p w:rsidR="001A0D9E" w:rsidRDefault="001A0D9E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Italic"/>
          <w:i/>
          <w:iCs/>
          <w:sz w:val="22"/>
          <w:szCs w:val="22"/>
        </w:rPr>
      </w:pPr>
      <w:r w:rsidRPr="001A0D9E">
        <w:rPr>
          <w:rFonts w:asciiTheme="majorHAnsi" w:hAnsiTheme="majorHAnsi" w:cs="CentSchbookEU-Italic"/>
          <w:i/>
          <w:iCs/>
          <w:sz w:val="22"/>
          <w:szCs w:val="22"/>
        </w:rPr>
        <w:t>Wykonaj zadanie 7. ze s. 36 zeszytu ćwiczeń.</w:t>
      </w:r>
    </w:p>
    <w:p w:rsidR="00D83E49" w:rsidRDefault="00D83E49" w:rsidP="001A0D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Italic"/>
          <w:i/>
          <w:iCs/>
          <w:sz w:val="22"/>
          <w:szCs w:val="22"/>
        </w:rPr>
      </w:pPr>
    </w:p>
    <w:p w:rsidR="00D83E49" w:rsidRDefault="00D83E49">
      <w:pPr>
        <w:rPr>
          <w:rFonts w:asciiTheme="majorHAnsi" w:hAnsiTheme="majorHAnsi" w:cs="CentSchbookEU-Italic"/>
          <w:i/>
          <w:iCs/>
          <w:sz w:val="22"/>
          <w:szCs w:val="22"/>
        </w:rPr>
      </w:pPr>
      <w:r>
        <w:rPr>
          <w:rFonts w:asciiTheme="majorHAnsi" w:hAnsiTheme="majorHAnsi" w:cs="CentSchbookEU-Italic"/>
          <w:i/>
          <w:iCs/>
          <w:sz w:val="22"/>
          <w:szCs w:val="22"/>
        </w:rPr>
        <w:br w:type="page"/>
      </w:r>
    </w:p>
    <w:p w:rsidR="00D83E49" w:rsidRDefault="00D83E49" w:rsidP="00D83E49">
      <w:pPr>
        <w:autoSpaceDE w:val="0"/>
        <w:autoSpaceDN w:val="0"/>
        <w:adjustRightInd w:val="0"/>
        <w:spacing w:after="0" w:line="240" w:lineRule="auto"/>
        <w:rPr>
          <w:rFonts w:ascii="Swis721BlkEU-Italic" w:hAnsi="Swis721BlkEU-Italic" w:cs="Swis721BlkEU-Italic"/>
          <w:i/>
          <w:iCs/>
          <w:color w:val="FFFFFF"/>
          <w:sz w:val="15"/>
          <w:szCs w:val="15"/>
        </w:rPr>
      </w:pPr>
      <w:r>
        <w:rPr>
          <w:rFonts w:ascii="Swis721BlkCnEU-Italic" w:hAnsi="Swis721BlkCnEU-Italic" w:cs="Swis721BlkCnEU-Italic"/>
          <w:i/>
          <w:iCs/>
          <w:color w:val="FFFFFF"/>
          <w:sz w:val="15"/>
          <w:szCs w:val="15"/>
        </w:rPr>
        <w:lastRenderedPageBreak/>
        <w:t xml:space="preserve">Karta pracy </w:t>
      </w:r>
      <w:r>
        <w:rPr>
          <w:rFonts w:ascii="Swis721BlkEU-Italic" w:hAnsi="Swis721BlkEU-Italic" w:cs="Swis721BlkEU-Italic"/>
          <w:i/>
          <w:iCs/>
          <w:color w:val="FFFFFF"/>
          <w:sz w:val="15"/>
          <w:szCs w:val="15"/>
        </w:rPr>
        <w:t>31</w:t>
      </w:r>
    </w:p>
    <w:p w:rsidR="00D83E49" w:rsidRP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utch801EU-Bold"/>
          <w:b/>
          <w:bCs/>
          <w:color w:val="000000" w:themeColor="text1"/>
          <w:sz w:val="22"/>
          <w:szCs w:val="22"/>
        </w:rPr>
      </w:pPr>
      <w:r w:rsidRPr="00D83E49">
        <w:rPr>
          <w:rFonts w:asciiTheme="majorHAnsi" w:hAnsiTheme="majorHAnsi" w:cs="Dutch801EU-Bold"/>
          <w:b/>
          <w:bCs/>
          <w:color w:val="000000" w:themeColor="text1"/>
          <w:sz w:val="22"/>
          <w:szCs w:val="22"/>
        </w:rPr>
        <w:t>Polska Kazimierza Wielkiego – karta pracy.</w:t>
      </w:r>
    </w:p>
    <w:p w:rsidR="00D83E49" w:rsidRP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utch801EU-Bold"/>
          <w:b/>
          <w:bCs/>
          <w:color w:val="5AC000"/>
          <w:sz w:val="22"/>
          <w:szCs w:val="22"/>
        </w:rPr>
      </w:pPr>
    </w:p>
    <w:p w:rsidR="00D83E49" w:rsidRPr="00882B72" w:rsidRDefault="00D83E49" w:rsidP="00882B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color w:val="000000"/>
          <w:sz w:val="22"/>
          <w:szCs w:val="22"/>
        </w:rPr>
      </w:pPr>
      <w:r w:rsidRPr="00882B72">
        <w:rPr>
          <w:rFonts w:asciiTheme="majorHAnsi" w:hAnsiTheme="majorHAnsi" w:cs="Humanst521EU-Bold"/>
          <w:b/>
          <w:bCs/>
          <w:color w:val="FFFFFF"/>
          <w:sz w:val="22"/>
          <w:szCs w:val="22"/>
        </w:rPr>
        <w:t xml:space="preserve">1 </w:t>
      </w:r>
      <w:r w:rsidRPr="00882B72">
        <w:rPr>
          <w:rFonts w:asciiTheme="majorHAnsi" w:hAnsiTheme="majorHAnsi" w:cs="CentSchbookEU-Normal"/>
          <w:color w:val="000000"/>
          <w:sz w:val="22"/>
          <w:szCs w:val="22"/>
        </w:rPr>
        <w:t>Przeczytaj tekst źródłowy i wykonaj polecenia.</w:t>
      </w:r>
    </w:p>
    <w:p w:rsidR="00D83E49" w:rsidRP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color w:val="000000"/>
          <w:sz w:val="22"/>
          <w:szCs w:val="22"/>
        </w:rPr>
      </w:pPr>
    </w:p>
    <w:p w:rsid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Bold"/>
          <w:b/>
          <w:bCs/>
          <w:color w:val="000000"/>
          <w:sz w:val="22"/>
          <w:szCs w:val="22"/>
        </w:rPr>
      </w:pPr>
      <w:r w:rsidRPr="00D83E49">
        <w:rPr>
          <w:rFonts w:asciiTheme="majorHAnsi" w:hAnsiTheme="majorHAnsi" w:cs="CentSchbookEU-Bold"/>
          <w:b/>
          <w:bCs/>
          <w:color w:val="000000"/>
          <w:sz w:val="22"/>
          <w:szCs w:val="22"/>
        </w:rPr>
        <w:t xml:space="preserve">Uczta u </w:t>
      </w:r>
      <w:proofErr w:type="spellStart"/>
      <w:r w:rsidRPr="00D83E49">
        <w:rPr>
          <w:rFonts w:asciiTheme="majorHAnsi" w:hAnsiTheme="majorHAnsi" w:cs="CentSchbookEU-Bold"/>
          <w:b/>
          <w:bCs/>
          <w:color w:val="000000"/>
          <w:sz w:val="22"/>
          <w:szCs w:val="22"/>
        </w:rPr>
        <w:t>Wierzynka</w:t>
      </w:r>
      <w:proofErr w:type="spellEnd"/>
    </w:p>
    <w:p w:rsidR="00D83E49" w:rsidRP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Bold"/>
          <w:b/>
          <w:bCs/>
          <w:color w:val="000000"/>
          <w:sz w:val="22"/>
          <w:szCs w:val="22"/>
        </w:rPr>
      </w:pPr>
    </w:p>
    <w:p w:rsidR="00D83E49" w:rsidRP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Italic"/>
          <w:i/>
          <w:iCs/>
          <w:color w:val="000000"/>
          <w:sz w:val="22"/>
          <w:szCs w:val="22"/>
        </w:rPr>
      </w:pPr>
      <w:r w:rsidRPr="00D83E49">
        <w:rPr>
          <w:rFonts w:asciiTheme="majorHAnsi" w:hAnsiTheme="majorHAnsi" w:cs="CentSchbookEU-Normal"/>
          <w:color w:val="000000"/>
          <w:sz w:val="22"/>
          <w:szCs w:val="22"/>
        </w:rPr>
        <w:t xml:space="preserve">[Mikołaj Wierzynek] </w:t>
      </w:r>
      <w:r w:rsidRPr="00D83E49">
        <w:rPr>
          <w:rFonts w:asciiTheme="majorHAnsi" w:hAnsiTheme="majorHAnsi" w:cs="CentSchbookEU-Italic"/>
          <w:i/>
          <w:iCs/>
          <w:color w:val="000000"/>
          <w:sz w:val="22"/>
          <w:szCs w:val="22"/>
        </w:rPr>
        <w:t>zaprosił na ucztę do swego domu pięciu królów i wszystkich książąt, panów</w:t>
      </w:r>
    </w:p>
    <w:p w:rsidR="00D83E49" w:rsidRP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Italic"/>
          <w:i/>
          <w:iCs/>
          <w:color w:val="000000"/>
          <w:sz w:val="22"/>
          <w:szCs w:val="22"/>
        </w:rPr>
      </w:pPr>
      <w:r w:rsidRPr="00D83E49">
        <w:rPr>
          <w:rFonts w:asciiTheme="majorHAnsi" w:hAnsiTheme="majorHAnsi" w:cs="CentSchbookEU-Italic"/>
          <w:i/>
          <w:iCs/>
          <w:color w:val="000000"/>
          <w:sz w:val="22"/>
          <w:szCs w:val="22"/>
        </w:rPr>
        <w:t>i gości. Kiedy uzyskał od monarchów pozwolenie, żeby porozdzielał miejsca królom według własnego</w:t>
      </w:r>
      <w:r>
        <w:rPr>
          <w:rFonts w:asciiTheme="majorHAnsi" w:hAnsiTheme="majorHAnsi" w:cs="CentSchbookEU-Italic"/>
          <w:i/>
          <w:iCs/>
          <w:color w:val="000000"/>
          <w:sz w:val="22"/>
          <w:szCs w:val="22"/>
        </w:rPr>
        <w:t xml:space="preserve"> </w:t>
      </w:r>
      <w:r w:rsidRPr="00D83E49">
        <w:rPr>
          <w:rFonts w:asciiTheme="majorHAnsi" w:hAnsiTheme="majorHAnsi" w:cs="CentSchbookEU-Italic"/>
          <w:i/>
          <w:iCs/>
          <w:color w:val="000000"/>
          <w:sz w:val="22"/>
          <w:szCs w:val="22"/>
        </w:rPr>
        <w:t>uznania, pierwsze i znaczniejsze miejsce kazał zająć królowi polskiemu Kazimierzowi, drugie</w:t>
      </w:r>
      <w:r>
        <w:rPr>
          <w:rFonts w:asciiTheme="majorHAnsi" w:hAnsiTheme="majorHAnsi" w:cs="CentSchbookEU-Italic"/>
          <w:i/>
          <w:iCs/>
          <w:color w:val="000000"/>
          <w:sz w:val="22"/>
          <w:szCs w:val="22"/>
        </w:rPr>
        <w:t xml:space="preserve"> </w:t>
      </w:r>
      <w:r w:rsidRPr="00D83E49">
        <w:rPr>
          <w:rFonts w:asciiTheme="majorHAnsi" w:hAnsiTheme="majorHAnsi" w:cs="CentSchbookEU-Italic"/>
          <w:i/>
          <w:iCs/>
          <w:color w:val="000000"/>
          <w:sz w:val="22"/>
          <w:szCs w:val="22"/>
        </w:rPr>
        <w:t xml:space="preserve">królowi rzymskiemu </w:t>
      </w:r>
      <w:r w:rsidRPr="00D83E49">
        <w:rPr>
          <w:rFonts w:asciiTheme="majorHAnsi" w:hAnsiTheme="majorHAnsi" w:cs="CentSchbookEU-Normal"/>
          <w:color w:val="000000"/>
          <w:sz w:val="22"/>
          <w:szCs w:val="22"/>
        </w:rPr>
        <w:t xml:space="preserve">[cesarzowi rzymskiemu] </w:t>
      </w:r>
      <w:r w:rsidRPr="00D83E49">
        <w:rPr>
          <w:rFonts w:asciiTheme="majorHAnsi" w:hAnsiTheme="majorHAnsi" w:cs="CentSchbookEU-Italic"/>
          <w:i/>
          <w:iCs/>
          <w:color w:val="000000"/>
          <w:sz w:val="22"/>
          <w:szCs w:val="22"/>
        </w:rPr>
        <w:t xml:space="preserve">i czeskiemu Karolowi, trzecie królowi Węgier </w:t>
      </w:r>
      <w:r w:rsidRPr="00D83E49">
        <w:rPr>
          <w:rFonts w:asciiTheme="majorHAnsi" w:hAnsiTheme="majorHAnsi" w:cs="CentSchbookEU-Normal"/>
          <w:color w:val="000000"/>
          <w:sz w:val="22"/>
          <w:szCs w:val="22"/>
        </w:rPr>
        <w:t>[Ludwikowi]</w:t>
      </w:r>
      <w:r w:rsidRPr="00D83E49">
        <w:rPr>
          <w:rFonts w:asciiTheme="majorHAnsi" w:hAnsiTheme="majorHAnsi" w:cs="CentSchbookEU-Italic"/>
          <w:i/>
          <w:iCs/>
          <w:color w:val="000000"/>
          <w:sz w:val="22"/>
          <w:szCs w:val="22"/>
        </w:rPr>
        <w:t>,</w:t>
      </w:r>
      <w:r>
        <w:rPr>
          <w:rFonts w:asciiTheme="majorHAnsi" w:hAnsiTheme="majorHAnsi" w:cs="CentSchbookEU-Italic"/>
          <w:i/>
          <w:iCs/>
          <w:color w:val="000000"/>
          <w:sz w:val="22"/>
          <w:szCs w:val="22"/>
        </w:rPr>
        <w:t xml:space="preserve"> </w:t>
      </w:r>
      <w:r w:rsidRPr="00D83E49">
        <w:rPr>
          <w:rFonts w:asciiTheme="majorHAnsi" w:hAnsiTheme="majorHAnsi" w:cs="CentSchbookEU-Italic"/>
          <w:i/>
          <w:iCs/>
          <w:color w:val="000000"/>
          <w:sz w:val="22"/>
          <w:szCs w:val="22"/>
        </w:rPr>
        <w:t xml:space="preserve">czwarte królowi Cypru </w:t>
      </w:r>
      <w:r w:rsidRPr="00D83E49">
        <w:rPr>
          <w:rFonts w:asciiTheme="majorHAnsi" w:hAnsiTheme="majorHAnsi" w:cs="CentSchbookEU-Normal"/>
          <w:color w:val="000000"/>
          <w:sz w:val="22"/>
          <w:szCs w:val="22"/>
        </w:rPr>
        <w:t>[Piotrowi]</w:t>
      </w:r>
      <w:r w:rsidRPr="00D83E49">
        <w:rPr>
          <w:rFonts w:asciiTheme="majorHAnsi" w:hAnsiTheme="majorHAnsi" w:cs="CentSchbookEU-Italic"/>
          <w:i/>
          <w:iCs/>
          <w:color w:val="000000"/>
          <w:sz w:val="22"/>
          <w:szCs w:val="22"/>
        </w:rPr>
        <w:t xml:space="preserve">, a ostatnie królowi Danii </w:t>
      </w:r>
      <w:r w:rsidRPr="00D83E49">
        <w:rPr>
          <w:rFonts w:asciiTheme="majorHAnsi" w:hAnsiTheme="majorHAnsi" w:cs="CentSchbookEU-Normal"/>
          <w:color w:val="000000"/>
          <w:sz w:val="22"/>
          <w:szCs w:val="22"/>
        </w:rPr>
        <w:t>[Waldemarowi] [...]</w:t>
      </w:r>
      <w:r w:rsidRPr="00D83E49">
        <w:rPr>
          <w:rFonts w:asciiTheme="majorHAnsi" w:hAnsiTheme="majorHAnsi" w:cs="CentSchbookEU-Italic"/>
          <w:i/>
          <w:iCs/>
          <w:color w:val="000000"/>
          <w:sz w:val="22"/>
          <w:szCs w:val="22"/>
        </w:rPr>
        <w:t>. Przyjął ich</w:t>
      </w:r>
      <w:r>
        <w:rPr>
          <w:rFonts w:asciiTheme="majorHAnsi" w:hAnsiTheme="majorHAnsi" w:cs="CentSchbookEU-Italic"/>
          <w:i/>
          <w:iCs/>
          <w:color w:val="000000"/>
          <w:sz w:val="22"/>
          <w:szCs w:val="22"/>
        </w:rPr>
        <w:t xml:space="preserve"> </w:t>
      </w:r>
      <w:r w:rsidRPr="00D83E49">
        <w:rPr>
          <w:rFonts w:asciiTheme="majorHAnsi" w:hAnsiTheme="majorHAnsi" w:cs="CentSchbookEU-Italic"/>
          <w:i/>
          <w:iCs/>
          <w:color w:val="000000"/>
          <w:sz w:val="22"/>
          <w:szCs w:val="22"/>
        </w:rPr>
        <w:t>wyszukanymi potrawami, nadto każdemu w czasie uczty ofiarował wspaniałe dary. Ale dar, który</w:t>
      </w:r>
      <w:r>
        <w:rPr>
          <w:rFonts w:asciiTheme="majorHAnsi" w:hAnsiTheme="majorHAnsi" w:cs="CentSchbookEU-Italic"/>
          <w:i/>
          <w:iCs/>
          <w:color w:val="000000"/>
          <w:sz w:val="22"/>
          <w:szCs w:val="22"/>
        </w:rPr>
        <w:t xml:space="preserve"> </w:t>
      </w:r>
      <w:r w:rsidRPr="00D83E49">
        <w:rPr>
          <w:rFonts w:asciiTheme="majorHAnsi" w:hAnsiTheme="majorHAnsi" w:cs="CentSchbookEU-Italic"/>
          <w:i/>
          <w:iCs/>
          <w:color w:val="000000"/>
          <w:sz w:val="22"/>
          <w:szCs w:val="22"/>
        </w:rPr>
        <w:t>na oczach wszystkich królów wręczył królowi polskiemu Kazimierzowi, był podobno tak wspaniały,</w:t>
      </w:r>
      <w:r>
        <w:rPr>
          <w:rFonts w:asciiTheme="majorHAnsi" w:hAnsiTheme="majorHAnsi" w:cs="CentSchbookEU-Italic"/>
          <w:i/>
          <w:iCs/>
          <w:color w:val="000000"/>
          <w:sz w:val="22"/>
          <w:szCs w:val="22"/>
        </w:rPr>
        <w:t xml:space="preserve"> </w:t>
      </w:r>
      <w:r w:rsidRPr="00D83E49">
        <w:rPr>
          <w:rFonts w:asciiTheme="majorHAnsi" w:hAnsiTheme="majorHAnsi" w:cs="CentSchbookEU-Italic"/>
          <w:i/>
          <w:iCs/>
          <w:color w:val="000000"/>
          <w:sz w:val="22"/>
          <w:szCs w:val="22"/>
        </w:rPr>
        <w:t>że przekraczał kwotę 100 tysięcy florenów</w:t>
      </w:r>
      <w:r w:rsidRPr="00D83E49">
        <w:rPr>
          <w:rFonts w:asciiTheme="majorHAnsi" w:hAnsiTheme="majorHAnsi" w:cs="CentSchbookEU-Normal"/>
          <w:color w:val="000000"/>
          <w:sz w:val="22"/>
          <w:szCs w:val="22"/>
        </w:rPr>
        <w:t xml:space="preserve">1 </w:t>
      </w:r>
      <w:r w:rsidRPr="00D83E49">
        <w:rPr>
          <w:rFonts w:asciiTheme="majorHAnsi" w:hAnsiTheme="majorHAnsi" w:cs="CentSchbookEU-Italic"/>
          <w:i/>
          <w:iCs/>
          <w:color w:val="000000"/>
          <w:sz w:val="22"/>
          <w:szCs w:val="22"/>
        </w:rPr>
        <w:t>i budził u wielu ludzi nie tylko podziw, ale i zdziwienie.</w:t>
      </w:r>
    </w:p>
    <w:p w:rsidR="00D83E49" w:rsidRP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i/>
          <w:color w:val="000000"/>
          <w:sz w:val="16"/>
          <w:szCs w:val="16"/>
        </w:rPr>
      </w:pPr>
      <w:r w:rsidRPr="00D83E49">
        <w:rPr>
          <w:rFonts w:asciiTheme="majorHAnsi" w:hAnsiTheme="majorHAnsi" w:cs="CentSchbookEU-Normal"/>
          <w:i/>
          <w:color w:val="000000"/>
          <w:sz w:val="16"/>
          <w:szCs w:val="16"/>
        </w:rPr>
        <w:t xml:space="preserve">Źródło: Jan Długosz, </w:t>
      </w:r>
      <w:r w:rsidRPr="00D83E49">
        <w:rPr>
          <w:rFonts w:asciiTheme="majorHAnsi" w:hAnsiTheme="majorHAnsi" w:cs="CentSchbookEU-Italic"/>
          <w:i/>
          <w:iCs/>
          <w:color w:val="000000"/>
          <w:sz w:val="16"/>
          <w:szCs w:val="16"/>
        </w:rPr>
        <w:t>Roczniki czyli kroniki sławnego Królestwa Polskiego</w:t>
      </w:r>
      <w:r w:rsidRPr="00D83E49">
        <w:rPr>
          <w:rFonts w:asciiTheme="majorHAnsi" w:hAnsiTheme="majorHAnsi" w:cs="CentSchbookEU-Normal"/>
          <w:i/>
          <w:color w:val="000000"/>
          <w:sz w:val="16"/>
          <w:szCs w:val="16"/>
        </w:rPr>
        <w:t>, Warszawa 1975, s. 401–404.</w:t>
      </w:r>
    </w:p>
    <w:p w:rsid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i/>
          <w:color w:val="000000"/>
          <w:sz w:val="16"/>
          <w:szCs w:val="16"/>
        </w:rPr>
      </w:pPr>
      <w:r w:rsidRPr="00D83E49">
        <w:rPr>
          <w:rFonts w:asciiTheme="majorHAnsi" w:hAnsiTheme="majorHAnsi" w:cs="CentSchbookEU-Normal"/>
          <w:i/>
          <w:color w:val="000000"/>
          <w:sz w:val="16"/>
          <w:szCs w:val="16"/>
        </w:rPr>
        <w:t>1 Floren – nazwa dawnego pieniądza.</w:t>
      </w:r>
    </w:p>
    <w:p w:rsidR="00D83E49" w:rsidRP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i/>
          <w:color w:val="000000"/>
          <w:sz w:val="16"/>
          <w:szCs w:val="16"/>
        </w:rPr>
      </w:pPr>
    </w:p>
    <w:p w:rsidR="00D83E49" w:rsidRP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color w:val="000000"/>
          <w:sz w:val="22"/>
          <w:szCs w:val="22"/>
        </w:rPr>
      </w:pPr>
      <w:r w:rsidRPr="00D83E49">
        <w:rPr>
          <w:rFonts w:asciiTheme="majorHAnsi" w:hAnsiTheme="majorHAnsi" w:cs="CentSchbookEU-Normal"/>
          <w:color w:val="000000"/>
          <w:sz w:val="22"/>
          <w:szCs w:val="22"/>
        </w:rPr>
        <w:t>a) Podaj imię i nazwisko krakowskiego mieszczanina, który przygotował ucztę.</w:t>
      </w:r>
    </w:p>
    <w:p w:rsidR="00D83E49" w:rsidRP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color w:val="000000"/>
          <w:sz w:val="22"/>
          <w:szCs w:val="22"/>
        </w:rPr>
      </w:pPr>
      <w:r w:rsidRPr="00D83E49">
        <w:rPr>
          <w:rFonts w:asciiTheme="majorHAnsi" w:hAnsiTheme="majorHAnsi" w:cs="CentSchbookEU-Normal"/>
          <w:color w:val="000000"/>
          <w:sz w:val="22"/>
          <w:szCs w:val="22"/>
        </w:rPr>
        <w:t xml:space="preserve">b) Wymień wszystkich pięciu królów, którzy brali udział w uczcie u </w:t>
      </w:r>
      <w:proofErr w:type="spellStart"/>
      <w:r w:rsidRPr="00D83E49">
        <w:rPr>
          <w:rFonts w:asciiTheme="majorHAnsi" w:hAnsiTheme="majorHAnsi" w:cs="CentSchbookEU-Normal"/>
          <w:color w:val="000000"/>
          <w:sz w:val="22"/>
          <w:szCs w:val="22"/>
        </w:rPr>
        <w:t>Wierzynka</w:t>
      </w:r>
      <w:proofErr w:type="spellEnd"/>
      <w:r w:rsidRPr="00D83E49">
        <w:rPr>
          <w:rFonts w:asciiTheme="majorHAnsi" w:hAnsiTheme="majorHAnsi" w:cs="CentSchbookEU-Normal"/>
          <w:color w:val="000000"/>
          <w:sz w:val="22"/>
          <w:szCs w:val="22"/>
        </w:rPr>
        <w:t>.</w:t>
      </w:r>
    </w:p>
    <w:p w:rsidR="00D83E49" w:rsidRP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color w:val="000000"/>
          <w:sz w:val="22"/>
          <w:szCs w:val="22"/>
        </w:rPr>
      </w:pPr>
      <w:r w:rsidRPr="00D83E49">
        <w:rPr>
          <w:rFonts w:asciiTheme="majorHAnsi" w:hAnsiTheme="majorHAnsi" w:cs="CentSchbookEU-Normal"/>
          <w:color w:val="000000"/>
          <w:sz w:val="22"/>
          <w:szCs w:val="22"/>
        </w:rPr>
        <w:t>•</w:t>
      </w:r>
    </w:p>
    <w:p w:rsidR="00D83E49" w:rsidRP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color w:val="000000"/>
          <w:sz w:val="22"/>
          <w:szCs w:val="22"/>
        </w:rPr>
      </w:pPr>
      <w:r w:rsidRPr="00D83E49">
        <w:rPr>
          <w:rFonts w:asciiTheme="majorHAnsi" w:hAnsiTheme="majorHAnsi" w:cs="CentSchbookEU-Normal"/>
          <w:color w:val="000000"/>
          <w:sz w:val="22"/>
          <w:szCs w:val="22"/>
        </w:rPr>
        <w:t>•</w:t>
      </w:r>
    </w:p>
    <w:p w:rsidR="00D83E49" w:rsidRP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color w:val="000000"/>
          <w:sz w:val="22"/>
          <w:szCs w:val="22"/>
        </w:rPr>
      </w:pPr>
      <w:r w:rsidRPr="00D83E49">
        <w:rPr>
          <w:rFonts w:asciiTheme="majorHAnsi" w:hAnsiTheme="majorHAnsi" w:cs="CentSchbookEU-Normal"/>
          <w:color w:val="000000"/>
          <w:sz w:val="22"/>
          <w:szCs w:val="22"/>
        </w:rPr>
        <w:t>•</w:t>
      </w:r>
    </w:p>
    <w:p w:rsidR="00D83E49" w:rsidRP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color w:val="000000"/>
          <w:sz w:val="22"/>
          <w:szCs w:val="22"/>
        </w:rPr>
      </w:pPr>
      <w:r w:rsidRPr="00D83E49">
        <w:rPr>
          <w:rFonts w:asciiTheme="majorHAnsi" w:hAnsiTheme="majorHAnsi" w:cs="CentSchbookEU-Normal"/>
          <w:color w:val="000000"/>
          <w:sz w:val="22"/>
          <w:szCs w:val="22"/>
        </w:rPr>
        <w:t>•</w:t>
      </w:r>
    </w:p>
    <w:p w:rsidR="00D83E49" w:rsidRP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color w:val="000000"/>
          <w:sz w:val="22"/>
          <w:szCs w:val="22"/>
        </w:rPr>
      </w:pPr>
      <w:r w:rsidRPr="00D83E49">
        <w:rPr>
          <w:rFonts w:asciiTheme="majorHAnsi" w:hAnsiTheme="majorHAnsi" w:cs="CentSchbookEU-Normal"/>
          <w:color w:val="000000"/>
          <w:sz w:val="22"/>
          <w:szCs w:val="22"/>
        </w:rPr>
        <w:t>•</w:t>
      </w:r>
    </w:p>
    <w:p w:rsid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color w:val="000000"/>
          <w:sz w:val="22"/>
          <w:szCs w:val="22"/>
        </w:rPr>
      </w:pPr>
      <w:r w:rsidRPr="00D83E49">
        <w:rPr>
          <w:rFonts w:asciiTheme="majorHAnsi" w:hAnsiTheme="majorHAnsi" w:cs="CentSchbookEU-Normal"/>
          <w:color w:val="000000"/>
          <w:sz w:val="22"/>
          <w:szCs w:val="22"/>
        </w:rPr>
        <w:t>c) Napisz, który z władców zaproszonych na ucztę zajął najważniejsze miejsce za stołem.</w:t>
      </w:r>
    </w:p>
    <w:p w:rsidR="00882B72" w:rsidRDefault="00882B72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color w:val="000000"/>
          <w:sz w:val="22"/>
          <w:szCs w:val="22"/>
        </w:rPr>
      </w:pPr>
      <w:r>
        <w:rPr>
          <w:rFonts w:asciiTheme="majorHAnsi" w:hAnsiTheme="majorHAnsi" w:cs="CentSchbookEU-Normal"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882B72" w:rsidRPr="00D83E49" w:rsidRDefault="00882B72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color w:val="000000"/>
          <w:sz w:val="22"/>
          <w:szCs w:val="22"/>
        </w:rPr>
      </w:pPr>
    </w:p>
    <w:p w:rsidR="00D83E49" w:rsidRPr="000D00EE" w:rsidRDefault="00D83E49" w:rsidP="000D00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entSchbookEU-Normal"/>
          <w:color w:val="000000"/>
          <w:sz w:val="22"/>
          <w:szCs w:val="22"/>
        </w:rPr>
      </w:pPr>
      <w:r w:rsidRPr="000D00EE">
        <w:rPr>
          <w:rFonts w:asciiTheme="majorHAnsi" w:hAnsiTheme="majorHAnsi" w:cs="Humanst521EU-Bold"/>
          <w:b/>
          <w:bCs/>
          <w:color w:val="FFFFFF"/>
          <w:sz w:val="22"/>
          <w:szCs w:val="22"/>
        </w:rPr>
        <w:t xml:space="preserve">2 </w:t>
      </w:r>
      <w:r w:rsidRPr="000D00EE">
        <w:rPr>
          <w:rFonts w:asciiTheme="majorHAnsi" w:hAnsiTheme="majorHAnsi" w:cs="CentSchbookEU-Normal"/>
          <w:color w:val="000000"/>
          <w:sz w:val="22"/>
          <w:szCs w:val="22"/>
        </w:rPr>
        <w:t>Uporządkuj podane wydarzenia w kolejności chronologic</w:t>
      </w:r>
      <w:r w:rsidR="00882B72" w:rsidRPr="000D00EE">
        <w:rPr>
          <w:rFonts w:asciiTheme="majorHAnsi" w:hAnsiTheme="majorHAnsi" w:cs="CentSchbookEU-Normal"/>
          <w:color w:val="000000"/>
          <w:sz w:val="22"/>
          <w:szCs w:val="22"/>
        </w:rPr>
        <w:t>znej, wstawiając cyfry od 1 do</w:t>
      </w:r>
      <w:r w:rsidR="000D00EE" w:rsidRPr="000D00EE">
        <w:rPr>
          <w:rFonts w:asciiTheme="majorHAnsi" w:hAnsiTheme="majorHAnsi" w:cs="CentSchbookEU-Normal"/>
          <w:color w:val="000000"/>
          <w:sz w:val="22"/>
          <w:szCs w:val="22"/>
        </w:rPr>
        <w:t xml:space="preserve">  4. </w:t>
      </w:r>
      <w:r w:rsidRPr="000D00EE">
        <w:rPr>
          <w:rFonts w:asciiTheme="majorHAnsi" w:hAnsiTheme="majorHAnsi" w:cs="CentSchbookEU-Normal"/>
          <w:color w:val="000000"/>
          <w:sz w:val="22"/>
          <w:szCs w:val="22"/>
        </w:rPr>
        <w:t>Rozpocznij od wydarzenia, które miało miejsce najwcześniej.</w:t>
      </w:r>
    </w:p>
    <w:p w:rsidR="00D83E49" w:rsidRP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color w:val="000000"/>
          <w:sz w:val="22"/>
          <w:szCs w:val="22"/>
        </w:rPr>
      </w:pPr>
    </w:p>
    <w:p w:rsidR="00D83E49" w:rsidRP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color w:val="000000"/>
          <w:sz w:val="22"/>
          <w:szCs w:val="22"/>
        </w:rPr>
      </w:pPr>
      <w:r w:rsidRPr="00D83E49">
        <w:rPr>
          <w:rFonts w:asciiTheme="majorHAnsi" w:hAnsiTheme="majorHAnsi" w:cs="CentSchbookEU-Normal"/>
          <w:color w:val="000000"/>
          <w:sz w:val="22"/>
          <w:szCs w:val="22"/>
        </w:rPr>
        <w:t>Koronacja Kazimierza Wielkiego.</w:t>
      </w:r>
      <w:r>
        <w:rPr>
          <w:rFonts w:asciiTheme="majorHAnsi" w:hAnsiTheme="majorHAnsi" w:cs="CentSchbookEU-Normal"/>
          <w:color w:val="000000"/>
          <w:sz w:val="22"/>
          <w:szCs w:val="22"/>
        </w:rPr>
        <w:t xml:space="preserve"> ……………</w:t>
      </w:r>
    </w:p>
    <w:p w:rsidR="00D83E49" w:rsidRP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color w:val="000000"/>
          <w:sz w:val="22"/>
          <w:szCs w:val="22"/>
        </w:rPr>
      </w:pPr>
      <w:r w:rsidRPr="00D83E49">
        <w:rPr>
          <w:rFonts w:asciiTheme="majorHAnsi" w:hAnsiTheme="majorHAnsi" w:cs="CentSchbookEU-Normal"/>
          <w:color w:val="000000"/>
          <w:sz w:val="22"/>
          <w:szCs w:val="22"/>
        </w:rPr>
        <w:t>Śmierć Bolesława Chrobrego</w:t>
      </w:r>
      <w:r>
        <w:rPr>
          <w:rFonts w:asciiTheme="majorHAnsi" w:hAnsiTheme="majorHAnsi" w:cs="CentSchbookEU-Normal"/>
          <w:color w:val="000000"/>
          <w:sz w:val="22"/>
          <w:szCs w:val="22"/>
        </w:rPr>
        <w:t>……………</w:t>
      </w:r>
    </w:p>
    <w:p w:rsidR="00D83E49" w:rsidRP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color w:val="000000"/>
          <w:sz w:val="22"/>
          <w:szCs w:val="22"/>
        </w:rPr>
      </w:pPr>
      <w:r w:rsidRPr="00D83E49">
        <w:rPr>
          <w:rFonts w:asciiTheme="majorHAnsi" w:hAnsiTheme="majorHAnsi" w:cs="CentSchbookEU-Normal"/>
          <w:color w:val="000000"/>
          <w:sz w:val="22"/>
          <w:szCs w:val="22"/>
        </w:rPr>
        <w:t>Przeniesienie stolicy Polski z Gniezna do Krakowa</w:t>
      </w:r>
      <w:r>
        <w:rPr>
          <w:rFonts w:asciiTheme="majorHAnsi" w:hAnsiTheme="majorHAnsi" w:cs="CentSchbookEU-Normal"/>
          <w:color w:val="000000"/>
          <w:sz w:val="22"/>
          <w:szCs w:val="22"/>
        </w:rPr>
        <w:t>…………</w:t>
      </w:r>
    </w:p>
    <w:p w:rsidR="00D83E49" w:rsidRPr="00D83E49" w:rsidRDefault="00D83E49" w:rsidP="00D83E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Italic"/>
          <w:i/>
          <w:iCs/>
          <w:sz w:val="22"/>
          <w:szCs w:val="22"/>
        </w:rPr>
      </w:pPr>
      <w:r w:rsidRPr="00D83E49">
        <w:rPr>
          <w:rFonts w:asciiTheme="majorHAnsi" w:hAnsiTheme="majorHAnsi" w:cs="CentSchbookEU-Normal"/>
          <w:color w:val="000000"/>
          <w:sz w:val="22"/>
          <w:szCs w:val="22"/>
        </w:rPr>
        <w:t>Założenie Akademii Krakowskiej</w:t>
      </w:r>
      <w:r>
        <w:rPr>
          <w:rFonts w:asciiTheme="majorHAnsi" w:hAnsiTheme="majorHAnsi" w:cs="CentSchbookEU-Normal"/>
          <w:color w:val="000000"/>
          <w:sz w:val="22"/>
          <w:szCs w:val="22"/>
        </w:rPr>
        <w:t>…………</w:t>
      </w:r>
    </w:p>
    <w:sectPr w:rsidR="00D83E49" w:rsidRPr="00D83E49" w:rsidSect="001A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entSchbookEU-Normal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anst521EU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BlkCnEU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BlkEU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EU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4EC9"/>
    <w:multiLevelType w:val="hybridMultilevel"/>
    <w:tmpl w:val="E5C0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0D9E"/>
    <w:rsid w:val="0003073E"/>
    <w:rsid w:val="00050B93"/>
    <w:rsid w:val="00081034"/>
    <w:rsid w:val="000C338A"/>
    <w:rsid w:val="000D00EE"/>
    <w:rsid w:val="001307FB"/>
    <w:rsid w:val="00172E40"/>
    <w:rsid w:val="001A0D9E"/>
    <w:rsid w:val="001E537C"/>
    <w:rsid w:val="00206390"/>
    <w:rsid w:val="00290A49"/>
    <w:rsid w:val="00356CFB"/>
    <w:rsid w:val="003961BF"/>
    <w:rsid w:val="003C20BA"/>
    <w:rsid w:val="003D72F2"/>
    <w:rsid w:val="003F06E3"/>
    <w:rsid w:val="003F1135"/>
    <w:rsid w:val="004F7DE2"/>
    <w:rsid w:val="0055336A"/>
    <w:rsid w:val="00562046"/>
    <w:rsid w:val="005A4743"/>
    <w:rsid w:val="005C1252"/>
    <w:rsid w:val="005C7A5F"/>
    <w:rsid w:val="006320E6"/>
    <w:rsid w:val="006B4913"/>
    <w:rsid w:val="007E42D8"/>
    <w:rsid w:val="00833D7F"/>
    <w:rsid w:val="00882B72"/>
    <w:rsid w:val="008C6983"/>
    <w:rsid w:val="008D2640"/>
    <w:rsid w:val="009007E7"/>
    <w:rsid w:val="00954F63"/>
    <w:rsid w:val="00A03942"/>
    <w:rsid w:val="00A045E4"/>
    <w:rsid w:val="00A4744E"/>
    <w:rsid w:val="00A72252"/>
    <w:rsid w:val="00A946B7"/>
    <w:rsid w:val="00AF6EBE"/>
    <w:rsid w:val="00B422DE"/>
    <w:rsid w:val="00BB33CC"/>
    <w:rsid w:val="00BC19C3"/>
    <w:rsid w:val="00BF3C1C"/>
    <w:rsid w:val="00C048E6"/>
    <w:rsid w:val="00C06A1F"/>
    <w:rsid w:val="00C32B32"/>
    <w:rsid w:val="00C34C71"/>
    <w:rsid w:val="00C3564D"/>
    <w:rsid w:val="00C42783"/>
    <w:rsid w:val="00C813AD"/>
    <w:rsid w:val="00C9017E"/>
    <w:rsid w:val="00CF66F1"/>
    <w:rsid w:val="00D350A9"/>
    <w:rsid w:val="00D35843"/>
    <w:rsid w:val="00D45240"/>
    <w:rsid w:val="00D54732"/>
    <w:rsid w:val="00D57105"/>
    <w:rsid w:val="00D83E49"/>
    <w:rsid w:val="00E003BD"/>
    <w:rsid w:val="00E30678"/>
    <w:rsid w:val="00E44D2D"/>
    <w:rsid w:val="00EA26FC"/>
    <w:rsid w:val="00F3658C"/>
    <w:rsid w:val="00FD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73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2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sala_14</cp:lastModifiedBy>
  <cp:revision>2</cp:revision>
  <dcterms:created xsi:type="dcterms:W3CDTF">2018-06-19T08:24:00Z</dcterms:created>
  <dcterms:modified xsi:type="dcterms:W3CDTF">2018-06-19T08:24:00Z</dcterms:modified>
</cp:coreProperties>
</file>