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63" w:rsidRDefault="00A01C63" w:rsidP="00A01C63">
      <w:pPr>
        <w:ind w:firstLine="708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3E0F4B8" wp14:editId="581916AD">
            <wp:extent cx="1168400" cy="863600"/>
            <wp:effectExtent l="0" t="0" r="0" b="0"/>
            <wp:docPr id="2" name="Obraz 2" descr="C:\Users\student012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tudent012\Desktop\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63" w:rsidRDefault="00A01C63" w:rsidP="00A01C63">
      <w:pPr>
        <w:ind w:firstLine="708"/>
        <w:jc w:val="center"/>
        <w:rPr>
          <w:b/>
          <w:sz w:val="36"/>
          <w:szCs w:val="36"/>
        </w:rPr>
      </w:pPr>
      <w:r w:rsidRPr="00FC2DE9">
        <w:rPr>
          <w:b/>
          <w:sz w:val="36"/>
          <w:szCs w:val="36"/>
        </w:rPr>
        <w:t>NETYKIETA – odcinek I</w:t>
      </w:r>
      <w:r>
        <w:rPr>
          <w:b/>
          <w:sz w:val="36"/>
          <w:szCs w:val="36"/>
        </w:rPr>
        <w:t>II – „Nie karmić trolla, czyli o</w:t>
      </w:r>
      <w:r w:rsidR="0069640F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kulturze dyskusji”</w:t>
      </w:r>
    </w:p>
    <w:p w:rsidR="00A01C63" w:rsidRPr="00FC2DE9" w:rsidRDefault="00A01C63" w:rsidP="00A01C63">
      <w:pPr>
        <w:ind w:firstLine="708"/>
        <w:jc w:val="center"/>
        <w:rPr>
          <w:b/>
          <w:sz w:val="36"/>
          <w:szCs w:val="36"/>
        </w:rPr>
      </w:pPr>
    </w:p>
    <w:p w:rsidR="00A01C63" w:rsidRPr="00211B08" w:rsidRDefault="00A01C63" w:rsidP="00A01C63">
      <w:pPr>
        <w:ind w:firstLine="708"/>
        <w:jc w:val="both"/>
        <w:rPr>
          <w:rFonts w:ascii="Algerian" w:hAnsi="Algerian"/>
          <w:b/>
          <w:i/>
          <w:color w:val="00B050"/>
          <w:sz w:val="32"/>
          <w:szCs w:val="32"/>
        </w:rPr>
      </w:pPr>
      <w:proofErr w:type="spellStart"/>
      <w:r w:rsidRPr="00211B08">
        <w:rPr>
          <w:rFonts w:ascii="Algerian" w:hAnsi="Algerian"/>
          <w:b/>
          <w:i/>
          <w:color w:val="00B050"/>
          <w:sz w:val="32"/>
          <w:szCs w:val="32"/>
        </w:rPr>
        <w:t>Przypominajka</w:t>
      </w:r>
      <w:proofErr w:type="spellEnd"/>
      <w:r w:rsidRPr="00211B08">
        <w:rPr>
          <w:rFonts w:ascii="Algerian" w:hAnsi="Algerian"/>
          <w:b/>
          <w:i/>
          <w:color w:val="00B050"/>
          <w:sz w:val="32"/>
          <w:szCs w:val="32"/>
        </w:rPr>
        <w:t>:</w:t>
      </w:r>
    </w:p>
    <w:p w:rsidR="000D42F2" w:rsidRPr="00AB7957" w:rsidRDefault="000771A1" w:rsidP="000D42F2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sz w:val="24"/>
          <w:szCs w:val="24"/>
        </w:rPr>
        <w:t xml:space="preserve">Nie karmić trolla </w:t>
      </w:r>
      <w:r w:rsidRPr="000771A1">
        <w:rPr>
          <w:sz w:val="24"/>
          <w:szCs w:val="24"/>
        </w:rPr>
        <w:sym w:font="Wingdings" w:char="F04A"/>
      </w:r>
    </w:p>
    <w:p w:rsidR="00AB7957" w:rsidRPr="000D42F2" w:rsidRDefault="00AB7957" w:rsidP="00AB7957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</w:p>
    <w:p w:rsidR="000D42F2" w:rsidRDefault="000771A1" w:rsidP="00AB7957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rFonts w:ascii="Algerian" w:hAnsi="Algerian"/>
          <w:b/>
          <w:i/>
          <w:color w:val="00B050"/>
          <w:sz w:val="32"/>
          <w:szCs w:val="32"/>
        </w:rPr>
        <w:t xml:space="preserve"> </w:t>
      </w:r>
      <w:r w:rsidR="00A01C63">
        <w:rPr>
          <w:rFonts w:ascii="Algerian" w:hAnsi="Algerian"/>
          <w:b/>
          <w:i/>
          <w:color w:val="00B050"/>
          <w:sz w:val="32"/>
          <w:szCs w:val="32"/>
        </w:rPr>
        <w:t>S</w:t>
      </w:r>
      <w:r w:rsidR="00A01C63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="00A01C63">
        <w:rPr>
          <w:rFonts w:ascii="Algerian" w:hAnsi="Algerian"/>
          <w:b/>
          <w:i/>
          <w:color w:val="00B050"/>
          <w:sz w:val="32"/>
          <w:szCs w:val="32"/>
        </w:rPr>
        <w:t>OWNICZEK</w:t>
      </w:r>
      <w:r w:rsidR="00A01C63" w:rsidRPr="00211B08">
        <w:rPr>
          <w:rFonts w:ascii="Algerian" w:hAnsi="Algerian"/>
          <w:b/>
          <w:i/>
          <w:color w:val="00B050"/>
          <w:sz w:val="32"/>
          <w:szCs w:val="32"/>
        </w:rPr>
        <w:t>:</w:t>
      </w:r>
    </w:p>
    <w:p w:rsidR="00AB7957" w:rsidRPr="00AB7957" w:rsidRDefault="00AB7957" w:rsidP="00AB7957">
      <w:pPr>
        <w:pStyle w:val="Akapitzlist"/>
        <w:rPr>
          <w:rFonts w:ascii="Algerian" w:hAnsi="Algerian"/>
          <w:b/>
          <w:i/>
          <w:color w:val="00B050"/>
          <w:sz w:val="32"/>
          <w:szCs w:val="32"/>
        </w:rPr>
      </w:pPr>
    </w:p>
    <w:p w:rsidR="00AB7957" w:rsidRPr="00AB7957" w:rsidRDefault="00AB7957" w:rsidP="00180E1C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</w:p>
    <w:p w:rsidR="00A01C63" w:rsidRDefault="0069640F" w:rsidP="00AB7957">
      <w:pPr>
        <w:pStyle w:val="Akapitzlist"/>
        <w:numPr>
          <w:ilvl w:val="0"/>
          <w:numId w:val="2"/>
        </w:numPr>
        <w:ind w:left="1430"/>
        <w:jc w:val="both"/>
      </w:pPr>
      <w:proofErr w:type="spellStart"/>
      <w:r>
        <w:rPr>
          <w:color w:val="C00000"/>
          <w:sz w:val="24"/>
          <w:szCs w:val="24"/>
        </w:rPr>
        <w:t>t</w:t>
      </w:r>
      <w:r w:rsidR="000771A1" w:rsidRPr="000771A1">
        <w:rPr>
          <w:color w:val="C00000"/>
          <w:sz w:val="24"/>
          <w:szCs w:val="24"/>
        </w:rPr>
        <w:t>rollowanie</w:t>
      </w:r>
      <w:proofErr w:type="spellEnd"/>
      <w:r w:rsidR="000771A1" w:rsidRPr="000771A1">
        <w:rPr>
          <w:color w:val="C00000"/>
          <w:sz w:val="24"/>
          <w:szCs w:val="24"/>
        </w:rPr>
        <w:t xml:space="preserve"> </w:t>
      </w:r>
      <w:r w:rsidR="000771A1" w:rsidRPr="0069640F"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 w:rsidR="000771A1" w:rsidRPr="000771A1">
        <w:rPr>
          <w:sz w:val="24"/>
          <w:szCs w:val="24"/>
        </w:rPr>
        <w:t xml:space="preserve">polega na celowym ośmieszaniu lub obrażaniu użytkowników </w:t>
      </w:r>
      <w:proofErr w:type="spellStart"/>
      <w:r w:rsidR="000771A1" w:rsidRPr="000771A1">
        <w:rPr>
          <w:sz w:val="24"/>
          <w:szCs w:val="24"/>
        </w:rPr>
        <w:t>internetu</w:t>
      </w:r>
      <w:proofErr w:type="spellEnd"/>
      <w:r w:rsidR="000771A1" w:rsidRPr="000771A1">
        <w:rPr>
          <w:sz w:val="24"/>
          <w:szCs w:val="24"/>
        </w:rPr>
        <w:t>. Typowe miejsce działania</w:t>
      </w:r>
      <w:r w:rsidR="000771A1" w:rsidRPr="000771A1">
        <w:rPr>
          <w:i/>
          <w:sz w:val="24"/>
          <w:szCs w:val="24"/>
        </w:rPr>
        <w:t xml:space="preserve"> trolli</w:t>
      </w:r>
      <w:r w:rsidR="000771A1" w:rsidRPr="000771A1">
        <w:rPr>
          <w:sz w:val="24"/>
          <w:szCs w:val="24"/>
        </w:rPr>
        <w:t xml:space="preserve"> to grupy i listy dyskusyjne, fora internetowe, czaty itp. </w:t>
      </w:r>
      <w:proofErr w:type="spellStart"/>
      <w:r w:rsidR="000771A1" w:rsidRPr="000771A1">
        <w:rPr>
          <w:i/>
          <w:sz w:val="24"/>
          <w:szCs w:val="24"/>
        </w:rPr>
        <w:t>Trollowanie</w:t>
      </w:r>
      <w:proofErr w:type="spellEnd"/>
      <w:r w:rsidR="000771A1" w:rsidRPr="000771A1">
        <w:rPr>
          <w:sz w:val="24"/>
          <w:szCs w:val="24"/>
        </w:rPr>
        <w:t xml:space="preserve"> jest złamanie</w:t>
      </w:r>
      <w:r>
        <w:rPr>
          <w:sz w:val="24"/>
          <w:szCs w:val="24"/>
        </w:rPr>
        <w:t>m jednej z podstawowych zasad n</w:t>
      </w:r>
      <w:r w:rsidR="000771A1" w:rsidRPr="000771A1">
        <w:rPr>
          <w:sz w:val="24"/>
          <w:szCs w:val="24"/>
        </w:rPr>
        <w:t xml:space="preserve">etykiety. Termin </w:t>
      </w:r>
      <w:proofErr w:type="spellStart"/>
      <w:r w:rsidR="000771A1" w:rsidRPr="0069640F">
        <w:rPr>
          <w:i/>
          <w:sz w:val="24"/>
          <w:szCs w:val="24"/>
        </w:rPr>
        <w:t>trollowanie</w:t>
      </w:r>
      <w:proofErr w:type="spellEnd"/>
      <w:r w:rsidR="000771A1" w:rsidRPr="0069640F">
        <w:rPr>
          <w:i/>
          <w:sz w:val="24"/>
          <w:szCs w:val="24"/>
        </w:rPr>
        <w:t xml:space="preserve"> </w:t>
      </w:r>
      <w:r w:rsidR="000771A1" w:rsidRPr="000771A1">
        <w:rPr>
          <w:sz w:val="24"/>
          <w:szCs w:val="24"/>
        </w:rPr>
        <w:t xml:space="preserve">pochodzi od angielskiego </w:t>
      </w:r>
      <w:proofErr w:type="spellStart"/>
      <w:r w:rsidR="00AB7957" w:rsidRPr="00AB7957">
        <w:rPr>
          <w:color w:val="C00000"/>
          <w:sz w:val="24"/>
          <w:szCs w:val="24"/>
        </w:rPr>
        <w:t>t</w:t>
      </w:r>
      <w:r w:rsidR="000771A1" w:rsidRPr="00AB7957">
        <w:rPr>
          <w:color w:val="C00000"/>
          <w:sz w:val="24"/>
          <w:szCs w:val="24"/>
        </w:rPr>
        <w:t>rolling</w:t>
      </w:r>
      <w:proofErr w:type="spellEnd"/>
      <w:r w:rsidR="000771A1" w:rsidRPr="00AB7957">
        <w:rPr>
          <w:color w:val="C00000"/>
          <w:sz w:val="24"/>
          <w:szCs w:val="24"/>
        </w:rPr>
        <w:t xml:space="preserve"> for </w:t>
      </w:r>
      <w:proofErr w:type="spellStart"/>
      <w:r w:rsidR="000771A1" w:rsidRPr="00AB7957">
        <w:rPr>
          <w:color w:val="C00000"/>
          <w:sz w:val="24"/>
          <w:szCs w:val="24"/>
        </w:rPr>
        <w:t>fish</w:t>
      </w:r>
      <w:proofErr w:type="spellEnd"/>
      <w:r w:rsidR="000771A1" w:rsidRPr="00AB7957">
        <w:rPr>
          <w:color w:val="C00000"/>
          <w:sz w:val="24"/>
          <w:szCs w:val="24"/>
        </w:rPr>
        <w:t xml:space="preserve"> </w:t>
      </w:r>
      <w:r w:rsidR="000771A1" w:rsidRPr="00AB7957">
        <w:rPr>
          <w:sz w:val="24"/>
          <w:szCs w:val="24"/>
        </w:rPr>
        <w:t>– metoda łapania ryb na haczyk, ponieważ troll</w:t>
      </w:r>
      <w:r>
        <w:rPr>
          <w:sz w:val="24"/>
          <w:szCs w:val="24"/>
        </w:rPr>
        <w:t xml:space="preserve"> „</w:t>
      </w:r>
      <w:r w:rsidR="000D42F2" w:rsidRPr="00AB7957">
        <w:rPr>
          <w:sz w:val="24"/>
          <w:szCs w:val="24"/>
        </w:rPr>
        <w:t xml:space="preserve">zarzuca haczyk”, poruszając kontrowersyjny temat po to tylko, aby wywołać kłótnię. Uprawiających </w:t>
      </w:r>
      <w:proofErr w:type="spellStart"/>
      <w:r w:rsidR="000D42F2" w:rsidRPr="0069640F">
        <w:rPr>
          <w:i/>
          <w:sz w:val="24"/>
          <w:szCs w:val="24"/>
        </w:rPr>
        <w:t>trollowanie</w:t>
      </w:r>
      <w:proofErr w:type="spellEnd"/>
      <w:r w:rsidR="000D42F2" w:rsidRPr="00AB7957">
        <w:rPr>
          <w:sz w:val="24"/>
          <w:szCs w:val="24"/>
        </w:rPr>
        <w:t xml:space="preserve"> nazywano </w:t>
      </w:r>
      <w:r w:rsidR="000D42F2" w:rsidRPr="0069640F">
        <w:rPr>
          <w:i/>
          <w:sz w:val="24"/>
          <w:szCs w:val="24"/>
        </w:rPr>
        <w:t>trollami</w:t>
      </w:r>
      <w:r w:rsidR="000D42F2" w:rsidRPr="00AB7957">
        <w:rPr>
          <w:sz w:val="24"/>
          <w:szCs w:val="24"/>
        </w:rPr>
        <w:t xml:space="preserve"> poprzez skojarzenie z baśniowymi stworami z</w:t>
      </w:r>
      <w:r>
        <w:rPr>
          <w:sz w:val="24"/>
          <w:szCs w:val="24"/>
        </w:rPr>
        <w:t> </w:t>
      </w:r>
      <w:r w:rsidR="000D42F2" w:rsidRPr="00AB7957">
        <w:rPr>
          <w:sz w:val="24"/>
          <w:szCs w:val="24"/>
        </w:rPr>
        <w:t>mitologii nordyckiej.  </w:t>
      </w:r>
    </w:p>
    <w:p w:rsidR="00A01C63" w:rsidRDefault="00A01C63" w:rsidP="00A01C63"/>
    <w:p w:rsidR="00360B90" w:rsidRDefault="0069640F">
      <w:bookmarkStart w:id="0" w:name="_GoBack"/>
      <w:bookmarkEnd w:id="0"/>
    </w:p>
    <w:sectPr w:rsidR="00360B90" w:rsidSect="00C848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535"/>
    <w:multiLevelType w:val="hybridMultilevel"/>
    <w:tmpl w:val="390E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6D2948"/>
    <w:multiLevelType w:val="hybridMultilevel"/>
    <w:tmpl w:val="BD40D77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3"/>
    <w:rsid w:val="000771A1"/>
    <w:rsid w:val="000D42F2"/>
    <w:rsid w:val="00180E1C"/>
    <w:rsid w:val="0069640F"/>
    <w:rsid w:val="008773E8"/>
    <w:rsid w:val="00921BAF"/>
    <w:rsid w:val="009F37F4"/>
    <w:rsid w:val="00A01C63"/>
    <w:rsid w:val="00AB7957"/>
    <w:rsid w:val="00C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5</cp:revision>
  <dcterms:created xsi:type="dcterms:W3CDTF">2017-10-27T08:37:00Z</dcterms:created>
  <dcterms:modified xsi:type="dcterms:W3CDTF">2017-11-02T08:32:00Z</dcterms:modified>
</cp:coreProperties>
</file>