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4003" w14:textId="77777777" w:rsidR="00D7774D" w:rsidRPr="001B79AD" w:rsidRDefault="00D7774D" w:rsidP="004269FD">
      <w:pPr>
        <w:pStyle w:val="Tekstpodstawowy"/>
        <w:spacing w:before="75"/>
        <w:ind w:left="2268"/>
        <w:rPr>
          <w:lang w:val="pl-PL"/>
        </w:rPr>
      </w:pPr>
    </w:p>
    <w:p w14:paraId="621190F9" w14:textId="77777777"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</w:p>
    <w:tbl>
      <w:tblPr>
        <w:tblStyle w:val="Tabela-Siatka"/>
        <w:tblW w:w="14459" w:type="dxa"/>
        <w:tblInd w:w="-34" w:type="dxa"/>
        <w:tblLook w:val="04A0" w:firstRow="1" w:lastRow="0" w:firstColumn="1" w:lastColumn="0" w:noHBand="0" w:noVBand="1"/>
      </w:tblPr>
      <w:tblGrid>
        <w:gridCol w:w="14459"/>
      </w:tblGrid>
      <w:tr w:rsidR="00EC14F0" w:rsidRPr="001B79AD" w14:paraId="3B8D3647" w14:textId="77777777" w:rsidTr="00EC14F0">
        <w:tc>
          <w:tcPr>
            <w:tcW w:w="14459" w:type="dxa"/>
          </w:tcPr>
          <w:p w14:paraId="78E1D732" w14:textId="77777777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zapoznałem(am) się z warunkami umowy ubezpieczenia, doręczonymi OWU EDU Plus zatwierdzonymi uchwałą  nr 0</w:t>
            </w:r>
            <w:r w:rsidR="003C2A1A">
              <w:rPr>
                <w:b w:val="0"/>
                <w:color w:val="000000" w:themeColor="text1"/>
                <w:sz w:val="16"/>
                <w:szCs w:val="16"/>
                <w:lang w:val="pl-PL"/>
              </w:rPr>
              <w:t>1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</w:t>
            </w:r>
            <w:r w:rsidR="002E2B57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0</w:t>
            </w:r>
            <w:r w:rsidR="003C2A1A"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 w:rsidR="003C2A1A"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/20</w:t>
            </w:r>
            <w:r w:rsidR="003C2A1A">
              <w:rPr>
                <w:b w:val="0"/>
                <w:color w:val="000000" w:themeColor="text1"/>
                <w:sz w:val="16"/>
                <w:szCs w:val="16"/>
                <w:lang w:val="pl-PL"/>
              </w:rPr>
              <w:t>20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Zarządu InterRisk TU S.A. Vienna Insurance Group z dnia </w:t>
            </w:r>
            <w:r w:rsidR="003C2A1A"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="003C2A1A">
              <w:rPr>
                <w:b w:val="0"/>
                <w:color w:val="000000" w:themeColor="text1"/>
                <w:sz w:val="16"/>
                <w:szCs w:val="16"/>
                <w:lang w:val="pl-PL"/>
              </w:rPr>
              <w:t>marca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20</w:t>
            </w:r>
            <w:r w:rsidR="003C2A1A">
              <w:rPr>
                <w:b w:val="0"/>
                <w:color w:val="000000" w:themeColor="text1"/>
                <w:sz w:val="16"/>
                <w:szCs w:val="16"/>
                <w:lang w:val="pl-PL"/>
              </w:rPr>
              <w:t>20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0B098CEF" w14:textId="77777777" w:rsidR="000B738B" w:rsidRPr="000B738B" w:rsidRDefault="000B738B" w:rsidP="000B738B">
            <w:pPr>
              <w:rPr>
                <w:rFonts w:ascii="Arial" w:hAnsi="Arial" w:cs="Arial"/>
                <w:sz w:val="16"/>
                <w:szCs w:val="16"/>
              </w:rPr>
            </w:pPr>
            <w:r w:rsidRPr="000B738B">
              <w:rPr>
                <w:rFonts w:ascii="Arial" w:hAnsi="Arial" w:cs="Arial"/>
                <w:sz w:val="16"/>
                <w:szCs w:val="16"/>
              </w:rPr>
              <w:t>Oświadczam, że zostałem(am)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kuriera, bądź za pośr</w:t>
            </w:r>
            <w:r w:rsidRPr="00301461">
              <w:rPr>
                <w:rFonts w:ascii="Arial" w:hAnsi="Arial" w:cs="Arial"/>
                <w:sz w:val="16"/>
                <w:szCs w:val="16"/>
              </w:rPr>
              <w:t xml:space="preserve">ednictwem agenta ubezpieczeniowego albo b) ustnie - telefonicznie poprzez InterRisk Kontakt (nr tel.: 22 575 25 25) lub osobiście do protokołu w jednostce organizacyjnej InterRisk obsługującej klientów albo c) elektronicznie – wysyłając e-mail na adres: </w:t>
            </w:r>
            <w:hyperlink r:id="rId5" w:history="1">
              <w:r w:rsidRPr="00301461">
                <w:rPr>
                  <w:rStyle w:val="Hipercze"/>
                  <w:rFonts w:ascii="Arial" w:hAnsi="Arial" w:cs="Arial"/>
                  <w:sz w:val="16"/>
                  <w:szCs w:val="16"/>
                </w:rPr>
                <w:t>szkody@interrisk.pl</w:t>
              </w:r>
            </w:hyperlink>
            <w:r w:rsidRPr="000B738B">
              <w:rPr>
                <w:rFonts w:ascii="Arial" w:hAnsi="Arial" w:cs="Arial"/>
                <w:sz w:val="16"/>
                <w:szCs w:val="16"/>
              </w:rPr>
              <w:t>. InterRisk udziela odpowiedzi na reklamację w formie papierowej lub na trwałym nośniku w ciągu 30 dni od dnia otrzymania reklamacji lub w ciągu 60 dni w szczególnie skomplikowanych przypadkach. Od</w:t>
            </w:r>
            <w:r w:rsidRPr="00301461">
              <w:rPr>
                <w:rFonts w:ascii="Arial" w:hAnsi="Arial" w:cs="Arial"/>
                <w:sz w:val="16"/>
                <w:szCs w:val="16"/>
              </w:rPr>
              <w:t xml:space="preserve">powiedź na reklamację osoby fizycznej może być dostarczona za pomocą poczty elektronicznej tylko na wniosek tej osoby.  </w:t>
            </w:r>
          </w:p>
          <w:p w14:paraId="581493B3" w14:textId="77777777" w:rsidR="00EC14F0" w:rsidRPr="001B79AD" w:rsidRDefault="00EC14F0" w:rsidP="00D7774D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Oświadczam, że zapoznałem(am) się z treścią dokumentu „Obowiązek Informacyjny </w:t>
            </w:r>
            <w:r w:rsidR="004428DF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InterRisk TU S.A. Vienna Insurance Group jako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Administratora Danych Osobowych”.</w:t>
            </w:r>
          </w:p>
          <w:p w14:paraId="287312AB" w14:textId="25563E2F" w:rsidR="00EC14F0" w:rsidRPr="00CA3F03" w:rsidRDefault="00EC14F0" w:rsidP="00EC14F0">
            <w:pPr>
              <w:pStyle w:val="Tekstpodstawowy"/>
              <w:spacing w:before="75"/>
              <w:rPr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wpisać kwotę :____________PLN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</w:r>
            <w:r w:rsidR="00CA3F03" w:rsidRPr="00CA3F03">
              <w:rPr>
                <w:sz w:val="20"/>
                <w:szCs w:val="20"/>
                <w:lang w:val="pl-PL"/>
              </w:rPr>
              <w:t xml:space="preserve">Nr polisy </w:t>
            </w:r>
            <w:proofErr w:type="spellStart"/>
            <w:r w:rsidR="00CA3F03" w:rsidRPr="00CA3F03">
              <w:rPr>
                <w:sz w:val="20"/>
                <w:szCs w:val="20"/>
                <w:lang w:val="pl-PL"/>
              </w:rPr>
              <w:t>Edu</w:t>
            </w:r>
            <w:proofErr w:type="spellEnd"/>
            <w:r w:rsidR="00CA3F03" w:rsidRPr="00CA3F03">
              <w:rPr>
                <w:sz w:val="20"/>
                <w:szCs w:val="20"/>
                <w:lang w:val="pl-PL"/>
              </w:rPr>
              <w:t>-A/P…………………………………</w:t>
            </w:r>
          </w:p>
          <w:p w14:paraId="619FFF63" w14:textId="77777777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14:paraId="52156DED" w14:textId="77777777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14:paraId="1B270BB2" w14:textId="77777777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14:paraId="43F86309" w14:textId="77777777" w:rsidR="00EC14F0" w:rsidRPr="001B79AD" w:rsidRDefault="00EC14F0" w:rsidP="00EC14F0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14:paraId="2AFC3307" w14:textId="77777777" w:rsidR="00EC14F0" w:rsidRDefault="00EC14F0" w:rsidP="00D7774D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14:paraId="283E5675" w14:textId="77777777" w:rsidR="00BB60BF" w:rsidRDefault="00BB60BF" w:rsidP="00D7774D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14:paraId="7A8781D8" w14:textId="77777777" w:rsidR="006919DD" w:rsidRPr="001B79AD" w:rsidRDefault="006919DD" w:rsidP="00D7774D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</w:tc>
      </w:tr>
      <w:tr w:rsidR="00EC14F0" w:rsidRPr="001B79AD" w14:paraId="793C8A23" w14:textId="77777777" w:rsidTr="00F902A7">
        <w:tc>
          <w:tcPr>
            <w:tcW w:w="14459" w:type="dxa"/>
          </w:tcPr>
          <w:p w14:paraId="3368108B" w14:textId="77777777" w:rsidR="003C2A1A" w:rsidRPr="001B79AD" w:rsidRDefault="003C2A1A" w:rsidP="003C2A1A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zapoznałem(am) się z warunkami umowy ubezpieczenia, doręczonymi OWU EDU Plus zatwierdzonymi uchwałą  nr 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1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20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Zarządu InterRisk TU S.A. Vienna Insurance Group z dnia 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marca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20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3A4F7AAA" w14:textId="77777777" w:rsidR="000B738B" w:rsidRPr="000B738B" w:rsidRDefault="000B738B" w:rsidP="000B738B">
            <w:pPr>
              <w:rPr>
                <w:rFonts w:ascii="Arial" w:hAnsi="Arial" w:cs="Arial"/>
                <w:sz w:val="16"/>
                <w:szCs w:val="16"/>
              </w:rPr>
            </w:pPr>
            <w:r w:rsidRPr="000B738B">
              <w:rPr>
                <w:rFonts w:ascii="Arial" w:hAnsi="Arial" w:cs="Arial"/>
                <w:sz w:val="16"/>
                <w:szCs w:val="16"/>
              </w:rPr>
              <w:t>Oświadczam, że zostałem(am)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kuriera, bądź za pośr</w:t>
            </w:r>
            <w:r w:rsidRPr="00301461">
              <w:rPr>
                <w:rFonts w:ascii="Arial" w:hAnsi="Arial" w:cs="Arial"/>
                <w:sz w:val="16"/>
                <w:szCs w:val="16"/>
              </w:rPr>
              <w:t xml:space="preserve">ednictwem agenta ubezpieczeniowego albo b) ustnie - telefonicznie poprzez InterRisk Kontakt (nr tel.: 22 575 25 25) lub osobiście do protokołu w jednostce organizacyjnej InterRisk obsługującej klientów albo c) elektronicznie – wysyłając e-mail na adres: </w:t>
            </w:r>
            <w:hyperlink r:id="rId6" w:history="1">
              <w:r w:rsidRPr="00301461">
                <w:rPr>
                  <w:rStyle w:val="Hipercze"/>
                  <w:rFonts w:ascii="Arial" w:hAnsi="Arial" w:cs="Arial"/>
                  <w:sz w:val="16"/>
                  <w:szCs w:val="16"/>
                </w:rPr>
                <w:t>szkody@interrisk.pl</w:t>
              </w:r>
            </w:hyperlink>
            <w:r w:rsidRPr="000B738B">
              <w:rPr>
                <w:rFonts w:ascii="Arial" w:hAnsi="Arial" w:cs="Arial"/>
                <w:sz w:val="16"/>
                <w:szCs w:val="16"/>
              </w:rPr>
              <w:t>. InterRisk udziela odpowiedzi na reklamację w formie papierowej lub na trwałym nośniku w ciągu 30 dni od dnia otrzymania reklamacji lub w ciągu 60 dni w szczególnie skomplikowanych przypadkach. Od</w:t>
            </w:r>
            <w:r w:rsidRPr="00301461">
              <w:rPr>
                <w:rFonts w:ascii="Arial" w:hAnsi="Arial" w:cs="Arial"/>
                <w:sz w:val="16"/>
                <w:szCs w:val="16"/>
              </w:rPr>
              <w:t xml:space="preserve">powiedź na reklamację osoby fizycznej może być dostarczona za pomocą poczty elektronicznej tylko na wniosek tej osoby.  </w:t>
            </w:r>
          </w:p>
          <w:p w14:paraId="2333F7C2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Oświadczam, że zapoznałem(am) się z treścią dokumentu „Obowiązek Informacyjny </w:t>
            </w:r>
            <w:r w:rsidR="00AE5206"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InterRisk TU S.A. Vienna Insurance Group jako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Administratora Danych Osobowych”.</w:t>
            </w:r>
          </w:p>
          <w:p w14:paraId="1BB48959" w14:textId="4EDBD6DF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wpisać kwotę :____________PLN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</w:r>
            <w:r w:rsidR="00CA3F03" w:rsidRPr="00CA3F03">
              <w:rPr>
                <w:sz w:val="20"/>
                <w:szCs w:val="20"/>
                <w:lang w:val="pl-PL"/>
              </w:rPr>
              <w:t xml:space="preserve">Nr polisy </w:t>
            </w:r>
            <w:proofErr w:type="spellStart"/>
            <w:r w:rsidR="00CA3F03" w:rsidRPr="00CA3F03">
              <w:rPr>
                <w:sz w:val="20"/>
                <w:szCs w:val="20"/>
                <w:lang w:val="pl-PL"/>
              </w:rPr>
              <w:t>Edu</w:t>
            </w:r>
            <w:proofErr w:type="spellEnd"/>
            <w:r w:rsidR="00CA3F03" w:rsidRPr="00CA3F03">
              <w:rPr>
                <w:sz w:val="20"/>
                <w:szCs w:val="20"/>
                <w:lang w:val="pl-PL"/>
              </w:rPr>
              <w:t>-A/P…………………………………</w:t>
            </w:r>
          </w:p>
          <w:p w14:paraId="7805D3D3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14:paraId="129C4436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14:paraId="0FF17727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</w:p>
          <w:p w14:paraId="3D74DB1A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14:paraId="4706364F" w14:textId="77777777" w:rsidR="00EC14F0" w:rsidRDefault="00EC14F0" w:rsidP="00F902A7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14:paraId="545E4193" w14:textId="77777777" w:rsidR="006919DD" w:rsidRDefault="006919DD" w:rsidP="00F902A7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  <w:p w14:paraId="3F068C2E" w14:textId="77777777" w:rsidR="00BB60BF" w:rsidRPr="001B79AD" w:rsidRDefault="00BB60BF" w:rsidP="00F902A7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</w:p>
        </w:tc>
      </w:tr>
    </w:tbl>
    <w:p w14:paraId="228C6138" w14:textId="77777777"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</w:p>
    <w:p w14:paraId="08A368FA" w14:textId="77777777" w:rsidR="001F58F8" w:rsidRDefault="001F58F8" w:rsidP="00C01F09">
      <w:pPr>
        <w:pStyle w:val="Tekstpodstawowy"/>
        <w:spacing w:before="75"/>
        <w:rPr>
          <w:lang w:val="pl-PL"/>
        </w:rPr>
      </w:pPr>
    </w:p>
    <w:p w14:paraId="7FFEF956" w14:textId="77777777" w:rsidR="001F58F8" w:rsidRPr="001B79AD" w:rsidRDefault="001F58F8" w:rsidP="00D7774D">
      <w:pPr>
        <w:pStyle w:val="Tekstpodstawowy"/>
        <w:spacing w:before="75"/>
        <w:ind w:left="2861"/>
        <w:rPr>
          <w:lang w:val="pl-PL"/>
        </w:rPr>
      </w:pPr>
    </w:p>
    <w:p w14:paraId="73B0531F" w14:textId="77777777" w:rsidR="00EC14F0" w:rsidRPr="001B79AD" w:rsidRDefault="00EC14F0" w:rsidP="00D7774D">
      <w:pPr>
        <w:pStyle w:val="Tekstpodstawowy"/>
        <w:spacing w:before="75"/>
        <w:ind w:left="2861"/>
        <w:rPr>
          <w:lang w:val="pl-PL"/>
        </w:rPr>
      </w:pPr>
    </w:p>
    <w:tbl>
      <w:tblPr>
        <w:tblStyle w:val="Tabela-Siatka"/>
        <w:tblW w:w="14459" w:type="dxa"/>
        <w:tblInd w:w="-34" w:type="dxa"/>
        <w:tblLook w:val="04A0" w:firstRow="1" w:lastRow="0" w:firstColumn="1" w:lastColumn="0" w:noHBand="0" w:noVBand="1"/>
      </w:tblPr>
      <w:tblGrid>
        <w:gridCol w:w="14459"/>
      </w:tblGrid>
      <w:tr w:rsidR="00EC14F0" w:rsidRPr="001B79AD" w14:paraId="0FEC634B" w14:textId="77777777" w:rsidTr="00F902A7">
        <w:tc>
          <w:tcPr>
            <w:tcW w:w="14459" w:type="dxa"/>
          </w:tcPr>
          <w:p w14:paraId="4E71C844" w14:textId="77777777" w:rsidR="003C2A1A" w:rsidRPr="001B79AD" w:rsidRDefault="003C2A1A" w:rsidP="003C2A1A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otrzymałem(am) i zapoznałem(am) się z warunkami umowy ubezpieczenia, doręczonymi OWU EDU Plus zatwierdzonymi uchwałą  nr 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1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20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Zarządu InterRisk TU S.A. Vienna Insurance Group z dnia 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marca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20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7E1CCA37" w14:textId="77777777" w:rsidR="000B738B" w:rsidRPr="000B738B" w:rsidRDefault="000B738B" w:rsidP="000B738B">
            <w:pPr>
              <w:rPr>
                <w:rFonts w:ascii="Arial" w:hAnsi="Arial" w:cs="Arial"/>
                <w:sz w:val="16"/>
                <w:szCs w:val="16"/>
              </w:rPr>
            </w:pPr>
            <w:r w:rsidRPr="000B738B">
              <w:rPr>
                <w:rFonts w:ascii="Arial" w:hAnsi="Arial" w:cs="Arial"/>
                <w:sz w:val="16"/>
                <w:szCs w:val="16"/>
              </w:rPr>
              <w:t>Oświadczam, że zostałem(am)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kuriera, bądź za pośr</w:t>
            </w:r>
            <w:r w:rsidRPr="00301461">
              <w:rPr>
                <w:rFonts w:ascii="Arial" w:hAnsi="Arial" w:cs="Arial"/>
                <w:sz w:val="16"/>
                <w:szCs w:val="16"/>
              </w:rPr>
              <w:t xml:space="preserve">ednictwem agenta ubezpieczeniowego albo b) ustnie - telefonicznie poprzez InterRisk Kontakt (nr tel.: 22 575 25 25) lub osobiście do protokołu w jednostce organizacyjnej InterRisk obsługującej klientów albo c) elektronicznie – wysyłając e-mail na adres: </w:t>
            </w:r>
            <w:hyperlink r:id="rId7" w:history="1">
              <w:r w:rsidRPr="00301461">
                <w:rPr>
                  <w:rStyle w:val="Hipercze"/>
                  <w:rFonts w:ascii="Arial" w:hAnsi="Arial" w:cs="Arial"/>
                  <w:sz w:val="16"/>
                  <w:szCs w:val="16"/>
                </w:rPr>
                <w:t>szkody@interrisk.pl</w:t>
              </w:r>
            </w:hyperlink>
            <w:r w:rsidRPr="000B738B">
              <w:rPr>
                <w:rFonts w:ascii="Arial" w:hAnsi="Arial" w:cs="Arial"/>
                <w:sz w:val="16"/>
                <w:szCs w:val="16"/>
              </w:rPr>
              <w:t>. InterRisk udziela odpowiedzi na reklamację w formie papierowej lub na trwałym nośniku w ciągu 30 dni od dnia otrzymania reklamacji lub w ciągu 60 dni w szczególnie skomplikowanych przypadkach. Od</w:t>
            </w:r>
            <w:r w:rsidRPr="00301461">
              <w:rPr>
                <w:rFonts w:ascii="Arial" w:hAnsi="Arial" w:cs="Arial"/>
                <w:sz w:val="16"/>
                <w:szCs w:val="16"/>
              </w:rPr>
              <w:t xml:space="preserve">powiedź na reklamację osoby fizycznej może być dostarczona za pomocą poczty elektronicznej tylko na wniosek tej osoby.  </w:t>
            </w:r>
          </w:p>
          <w:p w14:paraId="15CD109D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 xml:space="preserve">Oświadczam, że zapoznałem(am) się z treścią dokumentu „Obowiązek Informacyjny </w:t>
            </w:r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InterRisk TU S.A. Vienna Insurance Group jako </w:t>
            </w:r>
            <w:r w:rsidRPr="001B79AD">
              <w:rPr>
                <w:b w:val="0"/>
                <w:sz w:val="16"/>
                <w:szCs w:val="16"/>
                <w:lang w:val="pl-PL"/>
              </w:rPr>
              <w:t>Administratora Danych Osobowych”, który został mi przedstawiony jako osobie, której dane dotyczą.</w:t>
            </w:r>
          </w:p>
          <w:p w14:paraId="77031021" w14:textId="5D5D81E0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sz w:val="16"/>
                <w:szCs w:val="16"/>
                <w:lang w:val="pl-PL"/>
              </w:rPr>
              <w:tab/>
              <w:t>wpisać kwotę :____________PLN</w:t>
            </w:r>
            <w:r w:rsidRPr="001B79AD">
              <w:rPr>
                <w:b w:val="0"/>
                <w:sz w:val="16"/>
                <w:szCs w:val="16"/>
                <w:lang w:val="pl-PL"/>
              </w:rPr>
              <w:tab/>
            </w:r>
            <w:r w:rsidR="00CA3F03" w:rsidRPr="00CA3F03">
              <w:rPr>
                <w:sz w:val="20"/>
                <w:szCs w:val="20"/>
                <w:lang w:val="pl-PL"/>
              </w:rPr>
              <w:t xml:space="preserve">Nr polisy </w:t>
            </w:r>
            <w:proofErr w:type="spellStart"/>
            <w:r w:rsidR="00CA3F03" w:rsidRPr="00CA3F03">
              <w:rPr>
                <w:sz w:val="20"/>
                <w:szCs w:val="20"/>
                <w:lang w:val="pl-PL"/>
              </w:rPr>
              <w:t>Edu</w:t>
            </w:r>
            <w:proofErr w:type="spellEnd"/>
            <w:r w:rsidR="00CA3F03" w:rsidRPr="00CA3F03">
              <w:rPr>
                <w:sz w:val="20"/>
                <w:szCs w:val="20"/>
                <w:lang w:val="pl-PL"/>
              </w:rPr>
              <w:t>-A/P…………………………………</w:t>
            </w:r>
          </w:p>
          <w:p w14:paraId="4B8EAB90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14:paraId="3B588A9B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</w:p>
          <w:p w14:paraId="4ECA273C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14:paraId="3C501B37" w14:textId="77777777" w:rsidR="00EC14F0" w:rsidRDefault="00EC14F0" w:rsidP="00F902A7">
            <w:pPr>
              <w:pStyle w:val="Tekstpodstawowy"/>
              <w:spacing w:before="75"/>
              <w:rPr>
                <w:lang w:val="pl-PL"/>
              </w:rPr>
            </w:pPr>
          </w:p>
          <w:p w14:paraId="6830CE77" w14:textId="77777777" w:rsidR="00BB60BF" w:rsidRDefault="00BB60BF" w:rsidP="00F902A7">
            <w:pPr>
              <w:pStyle w:val="Tekstpodstawowy"/>
              <w:spacing w:before="75"/>
              <w:rPr>
                <w:lang w:val="pl-PL"/>
              </w:rPr>
            </w:pPr>
          </w:p>
          <w:p w14:paraId="336DA1FE" w14:textId="77777777" w:rsidR="006919DD" w:rsidRPr="001B79AD" w:rsidRDefault="006919DD" w:rsidP="00F902A7">
            <w:pPr>
              <w:pStyle w:val="Tekstpodstawowy"/>
              <w:spacing w:before="75"/>
              <w:rPr>
                <w:lang w:val="pl-PL"/>
              </w:rPr>
            </w:pPr>
          </w:p>
        </w:tc>
      </w:tr>
      <w:tr w:rsidR="00EC14F0" w14:paraId="6741B3CE" w14:textId="77777777" w:rsidTr="00F902A7">
        <w:tc>
          <w:tcPr>
            <w:tcW w:w="14459" w:type="dxa"/>
          </w:tcPr>
          <w:p w14:paraId="7AA9FBCD" w14:textId="77777777" w:rsidR="003C2A1A" w:rsidRPr="001B79AD" w:rsidRDefault="003C2A1A" w:rsidP="003C2A1A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otrzymałem(am) i zapoznałem(am) się z warunkami umowy ubezpieczenia, doręczonymi OWU EDU Plus zatwierdzonymi uchwałą  nr 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1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20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Zarządu InterRisk TU S.A. Vienna Insurance Group z dnia 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marca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20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662DD338" w14:textId="77777777" w:rsidR="000B738B" w:rsidRPr="000B738B" w:rsidRDefault="000B738B" w:rsidP="000B738B">
            <w:pPr>
              <w:rPr>
                <w:rFonts w:ascii="Arial" w:hAnsi="Arial" w:cs="Arial"/>
                <w:sz w:val="16"/>
                <w:szCs w:val="16"/>
              </w:rPr>
            </w:pPr>
            <w:r w:rsidRPr="000B738B">
              <w:rPr>
                <w:rFonts w:ascii="Arial" w:hAnsi="Arial" w:cs="Arial"/>
                <w:sz w:val="16"/>
                <w:szCs w:val="16"/>
              </w:rPr>
              <w:t>Oświadczam, że zostałem(am)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kuriera, bądź za pośr</w:t>
            </w:r>
            <w:r w:rsidRPr="00301461">
              <w:rPr>
                <w:rFonts w:ascii="Arial" w:hAnsi="Arial" w:cs="Arial"/>
                <w:sz w:val="16"/>
                <w:szCs w:val="16"/>
              </w:rPr>
              <w:t xml:space="preserve">ednictwem agenta ubezpieczeniowego albo b) ustnie - telefonicznie poprzez InterRisk Kontakt (nr tel.: 22 575 25 25) lub osobiście do protokołu w jednostce organizacyjnej InterRisk obsługującej klientów albo c) elektronicznie – wysyłając e-mail na adres: </w:t>
            </w:r>
            <w:hyperlink r:id="rId8" w:history="1">
              <w:r w:rsidRPr="00301461">
                <w:rPr>
                  <w:rStyle w:val="Hipercze"/>
                  <w:rFonts w:ascii="Arial" w:hAnsi="Arial" w:cs="Arial"/>
                  <w:sz w:val="16"/>
                  <w:szCs w:val="16"/>
                </w:rPr>
                <w:t>szkody@interrisk.pl</w:t>
              </w:r>
            </w:hyperlink>
            <w:r w:rsidRPr="000B738B">
              <w:rPr>
                <w:rFonts w:ascii="Arial" w:hAnsi="Arial" w:cs="Arial"/>
                <w:sz w:val="16"/>
                <w:szCs w:val="16"/>
              </w:rPr>
              <w:t>. InterRisk udziela odpowiedzi na reklamację w formie papierowej lub na trwałym nośniku w ciągu 30 dni od dnia otrzymania reklamacji lub w ciągu 60 dni w szczególnie skomplikowanych przypadkach. Od</w:t>
            </w:r>
            <w:r w:rsidRPr="00301461">
              <w:rPr>
                <w:rFonts w:ascii="Arial" w:hAnsi="Arial" w:cs="Arial"/>
                <w:sz w:val="16"/>
                <w:szCs w:val="16"/>
              </w:rPr>
              <w:t xml:space="preserve">powiedź na reklamację osoby fizycznej może być dostarczona za pomocą poczty elektronicznej tylko na wniosek tej osoby.  </w:t>
            </w:r>
          </w:p>
          <w:p w14:paraId="15EC004D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 xml:space="preserve">Oświadczam, że zapoznałem(am) się z treścią dokumentu „Obowiązek Informacyjny </w:t>
            </w:r>
            <w:r w:rsidR="00AE5206" w:rsidRPr="001B79AD">
              <w:rPr>
                <w:b w:val="0"/>
                <w:sz w:val="16"/>
                <w:szCs w:val="16"/>
                <w:lang w:val="pl-PL"/>
              </w:rPr>
              <w:t xml:space="preserve">InterRisk TU S.A. Vienna Insurance Group jako </w:t>
            </w:r>
            <w:r w:rsidRPr="001B79AD">
              <w:rPr>
                <w:b w:val="0"/>
                <w:sz w:val="16"/>
                <w:szCs w:val="16"/>
                <w:lang w:val="pl-PL"/>
              </w:rPr>
              <w:t>Administratora Danych Osobowych”.</w:t>
            </w:r>
          </w:p>
          <w:p w14:paraId="19D43668" w14:textId="674C679B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sz w:val="16"/>
                <w:szCs w:val="16"/>
                <w:lang w:val="pl-PL"/>
              </w:rPr>
              <w:tab/>
              <w:t>wpisać kwotę :____________PLN</w:t>
            </w:r>
            <w:r w:rsidRPr="001B79AD">
              <w:rPr>
                <w:b w:val="0"/>
                <w:sz w:val="16"/>
                <w:szCs w:val="16"/>
                <w:lang w:val="pl-PL"/>
              </w:rPr>
              <w:tab/>
            </w:r>
            <w:r w:rsidR="00CA3F03" w:rsidRPr="00CA3F03">
              <w:rPr>
                <w:sz w:val="20"/>
                <w:szCs w:val="20"/>
                <w:lang w:val="pl-PL"/>
              </w:rPr>
              <w:t>Nr polisy Edu-A/P…………………………………</w:t>
            </w:r>
          </w:p>
          <w:p w14:paraId="7D38029A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</w:p>
          <w:p w14:paraId="68C8D171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Imię i nazwisko (dziecka, ucznia, studenta) :………………………………………………………………………………………………………………………………………………………………………………</w:t>
            </w:r>
          </w:p>
          <w:p w14:paraId="7B17D3DC" w14:textId="77777777" w:rsidR="00EC14F0" w:rsidRPr="001B79AD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</w:p>
          <w:p w14:paraId="5C2789C5" w14:textId="77777777" w:rsidR="00EC14F0" w:rsidRDefault="00EC14F0" w:rsidP="00F902A7">
            <w:pPr>
              <w:pStyle w:val="Tekstpodstawowy"/>
              <w:spacing w:before="75"/>
              <w:rPr>
                <w:b w:val="0"/>
                <w:sz w:val="16"/>
                <w:szCs w:val="16"/>
                <w:lang w:val="pl-PL"/>
              </w:rPr>
            </w:pPr>
            <w:r w:rsidRPr="001B79AD">
              <w:rPr>
                <w:b w:val="0"/>
                <w:sz w:val="16"/>
                <w:szCs w:val="16"/>
                <w:lang w:val="pl-PL"/>
              </w:rPr>
              <w:t>Podpis Ubezpieczonego/ opiekuna prawnego Ubezpieczonego:…………………………………………………………………………………………………………………………………………………………..</w:t>
            </w:r>
          </w:p>
          <w:p w14:paraId="73DD254D" w14:textId="77777777" w:rsidR="00EC14F0" w:rsidRDefault="00EC14F0" w:rsidP="00F902A7">
            <w:pPr>
              <w:pStyle w:val="Tekstpodstawowy"/>
              <w:spacing w:before="75"/>
              <w:rPr>
                <w:lang w:val="pl-PL"/>
              </w:rPr>
            </w:pPr>
          </w:p>
          <w:p w14:paraId="6F3BE15E" w14:textId="77777777" w:rsidR="006919DD" w:rsidRDefault="006919DD" w:rsidP="00F902A7">
            <w:pPr>
              <w:pStyle w:val="Tekstpodstawowy"/>
              <w:spacing w:before="75"/>
              <w:rPr>
                <w:lang w:val="pl-PL"/>
              </w:rPr>
            </w:pPr>
          </w:p>
        </w:tc>
      </w:tr>
    </w:tbl>
    <w:p w14:paraId="5E9BCBF6" w14:textId="77777777" w:rsidR="003D0106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0" w:name="_Hlk38287874"/>
    </w:p>
    <w:p w14:paraId="19EC8C50" w14:textId="77777777" w:rsidR="003D0106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22CF9AC7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1" w:name="_Hlk47684369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>Informacja zgodna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danych), zwanego dalej „RODO”.</w:t>
      </w:r>
    </w:p>
    <w:p w14:paraId="1171833C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4AC45E73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Administrator danych osobowych</w:t>
      </w:r>
    </w:p>
    <w:p w14:paraId="6A6850D2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Administratorem Pani/Pana danych osobowych jest InterRisk TU SA Vienna Insurance Group z siedzibą w Warszawie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(00-668), ul. Noakowskiego 22 (dalej jako </w:t>
      </w: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„Administrator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”, „</w:t>
      </w: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InterRisk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” lub „</w:t>
      </w: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My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”). Z InterRisk można się skontaktować poprzez adres email: sekretariat@InterRisk.pl, telefonicznie pod numerem 48 22 537 68 00 lub pisemnie na adres siedziby wskazany wyżej.</w:t>
      </w:r>
    </w:p>
    <w:p w14:paraId="3EF16979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E6810FC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Inspektor ochrony danych</w:t>
      </w:r>
    </w:p>
    <w:p w14:paraId="09607F13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Wyznaczyliśmy inspektora ochrony danych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, z którym można się skontaktować we wszystkich sprawach dotyczących przetwarzania danych osobowych oraz korzystania z praw związanych z przetwarzaniem danych - poprzez </w:t>
      </w:r>
      <w:r w:rsidRPr="001F34D0">
        <w:rPr>
          <w:rFonts w:ascii="Arial" w:eastAsia="Times New Roman" w:hAnsi="Arial" w:cs="Arial"/>
          <w:sz w:val="20"/>
          <w:szCs w:val="20"/>
          <w:lang w:eastAsia="ar-SA"/>
        </w:rPr>
        <w:t xml:space="preserve">email </w:t>
      </w:r>
      <w:r w:rsidRPr="001F34D0">
        <w:rPr>
          <w:rFonts w:ascii="Arial" w:eastAsia="Times New Roman" w:hAnsi="Arial" w:cs="Arial"/>
          <w:sz w:val="20"/>
          <w:szCs w:val="20"/>
          <w:u w:val="single"/>
          <w:lang w:eastAsia="ar-SA"/>
        </w:rPr>
        <w:t>iod@interrisk.pl</w:t>
      </w:r>
      <w:r w:rsidRPr="001F34D0">
        <w:rPr>
          <w:rFonts w:ascii="Arial" w:eastAsia="Times New Roman" w:hAnsi="Arial" w:cs="Arial"/>
          <w:sz w:val="20"/>
          <w:szCs w:val="20"/>
          <w:lang w:eastAsia="ar-SA"/>
        </w:rPr>
        <w:t xml:space="preserve"> lub pisemnie 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na adres siedziby Administratora.</w:t>
      </w:r>
    </w:p>
    <w:p w14:paraId="55F7A21D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81324CE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Cele przetwarzania oraz podstawa prawna przetwarzania</w:t>
      </w:r>
    </w:p>
    <w:p w14:paraId="3177A663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>Pani/Pana dane mogą być przetwarzane w celach:</w:t>
      </w:r>
    </w:p>
    <w:p w14:paraId="5636FC9B" w14:textId="77777777" w:rsidR="003D0106" w:rsidRPr="000A08F9" w:rsidRDefault="003D0106" w:rsidP="003D010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zawarcia i wykonania umowy ubezpieczenia, w tym dokonania oceny ryzyka ubezpieczeniowego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- podstawą prawną jest niezbędność przetwarzania danych do zawarcia i wykonywania umowy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1 lit. b</w:t>
      </w:r>
      <w:r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RODO) oraz ewentualnie niezbędność przetwarzania ze względów związanych z ważnym interesem publicznym, na podstawie przepisów prawa  (art. 9 </w:t>
      </w:r>
      <w:r>
        <w:rPr>
          <w:rFonts w:ascii="Arial" w:eastAsia="Times New Roman" w:hAnsi="Arial" w:cs="Arial"/>
          <w:sz w:val="20"/>
          <w:szCs w:val="20"/>
          <w:lang w:eastAsia="ar-SA"/>
        </w:rPr>
        <w:t>ust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. 2 lit. g) RODO),</w:t>
      </w:r>
    </w:p>
    <w:p w14:paraId="16859B94" w14:textId="77777777" w:rsidR="003D0106" w:rsidRPr="008612CA" w:rsidRDefault="003D0106" w:rsidP="003D010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oceny ryzyka ubezpieczeniowego w sposób zautomatyzowany w ramach profilowania klientów przed zawarciem umowy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2" w:name="_Hlk42833824"/>
      <w:r w:rsidRPr="008612CA">
        <w:rPr>
          <w:rFonts w:ascii="Arial" w:eastAsia="Times New Roman" w:hAnsi="Arial" w:cs="Arial"/>
          <w:sz w:val="20"/>
          <w:szCs w:val="20"/>
          <w:lang w:eastAsia="ar-SA"/>
        </w:rPr>
        <w:t>– podstawą prawn</w:t>
      </w:r>
      <w:r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jest obowiązek prawny ciążący na 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dministratorze –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1 lit. c</w:t>
      </w:r>
      <w:r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RODO) </w:t>
      </w:r>
      <w:bookmarkEnd w:id="2"/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oraz niezbędność przetwarzania ze względów związanych z ważnym interesem publicznym, na podstawie przepisów prawa  (art. 9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2 lit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g) RODO w zw. z art. 22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2 lit. b) RODO),</w:t>
      </w:r>
    </w:p>
    <w:p w14:paraId="1EAE4B5E" w14:textId="77777777" w:rsidR="003D0106" w:rsidRPr="008612CA" w:rsidRDefault="003D0106" w:rsidP="003D010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marketingu bezpośredniego produktów i usług własnych Administratora, w tym w celach analitycznych i profilowania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- podstawą prawną w odniesieniu do aktualnych klientów InterRisk jest prawnie uzasadniony interes 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dministratora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. 1 lit. f) RODO), którym jest prowadzenie marketingu bezpośredniego własnych produktów lub usług. W przypadku marketingu kierowanego do potencjalnych lub byłych klientów InterRisk podstawą przetwarzania danych jest zgoda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. 1 lit. a) RODO); </w:t>
      </w:r>
    </w:p>
    <w:p w14:paraId="1F8E1D62" w14:textId="77777777" w:rsidR="003D0106" w:rsidRPr="008612CA" w:rsidRDefault="003D0106" w:rsidP="003D010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ewentualnego dochodzenia roszczeń lub obrony przed roszczeniami 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w związku z zawartą z Panią/Panem umową ubezpieczenia – podstawą prawną jest prawnie uzasadniony interes 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dministratora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1 lit. f) RODO); prawnie uzasadnionym interesem Administratora jest możliwość dochodzenia lub obrony przed roszczeniami oraz niezbędność przetwarzania do </w:t>
      </w:r>
      <w:r>
        <w:rPr>
          <w:rFonts w:ascii="Arial" w:eastAsia="Times New Roman" w:hAnsi="Arial" w:cs="Arial"/>
          <w:sz w:val="20"/>
          <w:szCs w:val="20"/>
          <w:lang w:eastAsia="ar-SA"/>
        </w:rPr>
        <w:t>usta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lenia, dochodzenia lub obrony roszczeń lub w ramach sprawowania wymiaru sprawiedliwości przez sądy (art. 9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ust. 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2 lit. f) RODO)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2A09EFFA" w14:textId="77777777" w:rsidR="003D0106" w:rsidRPr="008612CA" w:rsidRDefault="003D0106" w:rsidP="003D010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ewentualnego podejmowania czynności w związku z przeciwdziałaniem przestępstwom ubezpieczeniowym, w tym wypłatom nienależnych świadczeń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- </w:t>
      </w:r>
      <w:bookmarkStart w:id="3" w:name="_Hlk37163412"/>
      <w:r w:rsidRPr="008612CA">
        <w:rPr>
          <w:rFonts w:ascii="Arial" w:eastAsia="Times New Roman" w:hAnsi="Arial" w:cs="Arial"/>
          <w:sz w:val="20"/>
          <w:szCs w:val="20"/>
          <w:lang w:eastAsia="ar-SA"/>
        </w:rPr>
        <w:t>podstawą prawn</w:t>
      </w:r>
      <w:r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jest prawnie uzasadniony interes Administratora, 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1 lit. f) RODO)</w:t>
      </w:r>
      <w:bookmarkEnd w:id="3"/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, wynikający wprost z przepisów prawa, jakim jest zapobieganie i ściganie przestępstw popełnianych na jego szkodę oraz niezbędność przetwarzania ze względów związanych z ważnym interesem publicznym, na podstawie przepisów prawa  (art. 9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2 lit. g) RODO w zw. z art. 22 </w:t>
      </w:r>
      <w:r>
        <w:rPr>
          <w:rFonts w:ascii="Arial" w:eastAsia="Times New Roman" w:hAnsi="Arial" w:cs="Arial"/>
          <w:sz w:val="20"/>
          <w:szCs w:val="20"/>
          <w:lang w:eastAsia="ar-SA"/>
        </w:rPr>
        <w:t>ust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. 2 lit. b) RODO)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5A480636" w14:textId="77777777" w:rsidR="003D0106" w:rsidRPr="008612CA" w:rsidRDefault="003D0106" w:rsidP="003D010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realizacji obowiązków nałożonych na Administratora danych przez przepisy prawa (takie jak przepisy podatkowe lub przepisy o rachunkowości) 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- podstawą prawn</w:t>
      </w:r>
      <w:r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jest obowiązek prawny ciążący na 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dministratorze –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1 lit. c) RODO)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18232EE5" w14:textId="77777777" w:rsidR="003D0106" w:rsidRDefault="003D0106" w:rsidP="003D010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reasekuracji ryzyk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- </w:t>
      </w:r>
      <w:bookmarkStart w:id="4" w:name="_Hlk37163997"/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podstawą prawną jest prawnie uzasadniony interes </w:t>
      </w:r>
      <w:r>
        <w:rPr>
          <w:rFonts w:ascii="Arial" w:eastAsia="Times New Roman" w:hAnsi="Arial" w:cs="Arial"/>
          <w:sz w:val="20"/>
          <w:szCs w:val="20"/>
          <w:lang w:eastAsia="ar-SA"/>
        </w:rPr>
        <w:t>Ad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ministratora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1 lit. f) RODO), </w:t>
      </w:r>
      <w:bookmarkEnd w:id="4"/>
      <w:r w:rsidRPr="008612CA">
        <w:rPr>
          <w:rFonts w:ascii="Arial" w:eastAsia="Times New Roman" w:hAnsi="Arial" w:cs="Arial"/>
          <w:sz w:val="20"/>
          <w:szCs w:val="20"/>
          <w:lang w:eastAsia="ar-SA"/>
        </w:rPr>
        <w:t>którym jest zmniejszenie ryzyka ubezpieczeniowego związanego z umową zawartą z Panią/Panem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18CAC28A" w14:textId="26268E98" w:rsidR="003D0106" w:rsidRPr="005C6CAA" w:rsidRDefault="003D0106" w:rsidP="003D010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realizacji obowiązków związanych z przeciwdziałaniem praniu pieniędzy oraz finansowaniu terroryzmu 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bookmarkStart w:id="5" w:name="_Hlk42836043"/>
      <w:r w:rsidRPr="005C6CAA">
        <w:rPr>
          <w:rFonts w:ascii="Arial" w:eastAsia="Times New Roman" w:hAnsi="Arial" w:cs="Arial"/>
          <w:sz w:val="20"/>
          <w:szCs w:val="20"/>
          <w:lang w:eastAsia="ar-SA"/>
        </w:rPr>
        <w:t>podstawą prawną jest obowiązek prawny ciążący na Administratorze (art. 6 ust.1 lit. c) RODO)</w:t>
      </w:r>
      <w:bookmarkEnd w:id="5"/>
      <w:r w:rsidRPr="005C6CAA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3595D637" w14:textId="77777777" w:rsidR="003D0106" w:rsidRPr="005C6CAA" w:rsidRDefault="003D0106" w:rsidP="003D010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>komunikacji i rozwiązania sprawy, której dotyczy korespondencja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kierowana </w:t>
      </w:r>
      <w:r w:rsidRPr="005C6CA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do Administratora za pośrednictwem poczty e-mail lub tradycyjnej korespondencji bądź rozmowy telefonicznej, niezwiązanej z usługami świadczonymi na rzecz nadawcy wiadomości e-mail bądź listu czy też telefonującego, lub inną zawartą z nim umową </w:t>
      </w:r>
      <w:r w:rsidRPr="005C6CAA">
        <w:rPr>
          <w:rFonts w:ascii="Arial" w:hAnsi="Arial" w:cs="Arial"/>
          <w:sz w:val="20"/>
          <w:szCs w:val="20"/>
          <w:shd w:val="clear" w:color="auto" w:fill="FFFFFF"/>
        </w:rPr>
        <w:t xml:space="preserve">- podstawą prawną przetwarzania jest uzasadniony interes Administratora (art. 6 ust. 1 lit. f) RODO) polegający na prowadzeniu korespondencji kierowanej do niego w związku z jego działalnością gospodarczą i </w:t>
      </w:r>
      <w:r w:rsidRPr="005C6CAA">
        <w:rPr>
          <w:rFonts w:ascii="Arial" w:hAnsi="Arial" w:cs="Arial"/>
          <w:color w:val="545C68"/>
          <w:sz w:val="20"/>
          <w:szCs w:val="20"/>
          <w:shd w:val="clear" w:color="auto" w:fill="FFFFFF"/>
        </w:rPr>
        <w:t> </w:t>
      </w:r>
      <w:r w:rsidRPr="005C6CAA">
        <w:rPr>
          <w:rFonts w:ascii="Arial" w:hAnsi="Arial" w:cs="Arial"/>
          <w:sz w:val="20"/>
          <w:szCs w:val="20"/>
          <w:shd w:val="clear" w:color="auto" w:fill="FFFFFF"/>
        </w:rPr>
        <w:t>rozwiązania zgłoszonej sprawy związanej z prowadzoną przez niego działalnością gospodarczą;</w:t>
      </w:r>
    </w:p>
    <w:p w14:paraId="5047CAA8" w14:textId="77777777" w:rsidR="003D0106" w:rsidRPr="005C6CAA" w:rsidRDefault="003D0106" w:rsidP="003D010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obsługi zgłoszonego roszczenia, w tym wypłaty świadczenia oraz </w:t>
      </w:r>
      <w:r w:rsidRPr="005C6CAA">
        <w:rPr>
          <w:rFonts w:ascii="Arial" w:hAnsi="Arial" w:cs="Arial"/>
          <w:b/>
          <w:bCs/>
          <w:sz w:val="20"/>
          <w:szCs w:val="20"/>
        </w:rPr>
        <w:t>likwidacja szkody z umowy ubezpieczenia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 - podstawą prawną jest obowiązek prawny ciążący na Administratorze (art. 6 ust.1 lit. c) RODO);</w:t>
      </w:r>
    </w:p>
    <w:p w14:paraId="6D365E3A" w14:textId="77777777" w:rsidR="003D0106" w:rsidRPr="005C6CAA" w:rsidRDefault="003D0106" w:rsidP="003D0106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obsługi klientów i interesantów za pośrednictwem infolinii </w:t>
      </w:r>
      <w:r w:rsidRPr="005C6CAA">
        <w:rPr>
          <w:rFonts w:ascii="Arial" w:hAnsi="Arial" w:cs="Arial"/>
          <w:sz w:val="20"/>
          <w:szCs w:val="20"/>
          <w:shd w:val="clear" w:color="auto" w:fill="FFFFFF"/>
        </w:rPr>
        <w:t>– podstawą prawną przetwarzania jest niezbędność przetwarzania do świadczenia usługi (art. 6 ust. 1 lit. b) RODO).</w:t>
      </w:r>
    </w:p>
    <w:p w14:paraId="59C9D70C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Informacja o zautomatyzowanym podejmowaniu decyzji, w tym profilowaniu</w:t>
      </w:r>
    </w:p>
    <w:p w14:paraId="2F4BCA7E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>W niektórych przypadkach</w:t>
      </w: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decyzje dotyczące Pani/Pana mogą być podejmowane w sposób zautomatyzowany (tj. bez wpływu człowieka). Decyzje te będą dotyczyły oceny ryzyka ubezpieczeniowego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(dla celów możliwości przedstawienia konkretnej oferty, </w:t>
      </w:r>
      <w:r>
        <w:rPr>
          <w:rFonts w:ascii="Arial" w:eastAsia="Times New Roman" w:hAnsi="Arial" w:cs="Arial"/>
          <w:sz w:val="20"/>
          <w:szCs w:val="20"/>
          <w:lang w:eastAsia="ar-SA"/>
        </w:rPr>
        <w:t>usta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lenia wysokości składki ubezpieczeniowej i zawarcia umowy ubezpieczenia) i będą podejmowane na podstawie Pani/Pana danych takich jak: data urodzenia, miejsce zamieszkania, wykonywany zawód, rok uzyskania prawa jazdy, dane dotyczące typu pojazdu i jego parametry techniczne, liczba szkód w ostatnich latach, informacje o stanie zdrowia, wartość i lokalizacja nieruchomości (w zależności od rodzaju ubezpieczenia dla potrzeb oceny ryzyka ubezpieczeniowego różne kategorie danych mogą być uznane za istotne);</w:t>
      </w:r>
    </w:p>
    <w:p w14:paraId="09A4032B" w14:textId="77777777" w:rsidR="003D0106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Powyższe decyzje będą oparte o profilowanie, tj. automatyczną ocenę ryzyka ubezpieczeniowego zawarcia z Panią/Panem umowy ubezpieczenia. W wyniku profilowania 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dministrator oceni w szczególności prawdopodobieństwo wystąpienia danego zdarzenia. Na podstawie tak dokonanej oceny Administrator podejmie decyzję o możliwości zawarcia z Panem/Panią umowy ubezpieczenia oraz o wysokości składki ubezpieczeniowej. Przykładowo: im więcej szkód miało miejsce w minionym okresie, tym większe może być ryzyko ubezpieczeniowe i w związku z tym wyliczona na podstawie automatycznej oceny ryzyka składka ubezpieczeniowa może być wyższa. </w:t>
      </w:r>
    </w:p>
    <w:p w14:paraId="741A2F5B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>W związku ze zautomatyzowanym podejmowaniem decyzji ma Pani/Pan prawo do otrzymania stosownych wyjaśnień, co do podstaw podjętej decyzji, prawo do zakwestionowania tej decyzji, do wyrażenia własnego stanowiska lub do uzyskania interwencji człowieka (tj. przeanalizowania danych i podjęcia decyzji przez człowieka).</w:t>
      </w:r>
    </w:p>
    <w:p w14:paraId="2B97B2BE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B0E016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Okres przechowywania danych</w:t>
      </w:r>
    </w:p>
    <w:p w14:paraId="1D91AD9F" w14:textId="77777777" w:rsidR="003D0106" w:rsidRPr="005C6CA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Pani/Pana dane osobowe będą przechowywane do momentu przedawnienia roszczeń z tytułu zawartej umowy ubezpieczenia lub do 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momentu wygaśnięcia obowiązku przechowywania danych wynikającego z przepisów prawa, w szczególności obowiązku przechowywania dokumentów księgowych dotyczących umowy ubezpieczenia i przepisów </w:t>
      </w:r>
      <w:r w:rsidRPr="005C6CAA">
        <w:rPr>
          <w:rFonts w:ascii="Arial" w:hAnsi="Arial" w:cs="Arial"/>
          <w:sz w:val="20"/>
          <w:szCs w:val="20"/>
        </w:rPr>
        <w:t>o przeciwdziałaniu praniu pieniędzy oraz finansowaniu terroryzmu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78BE6987" w14:textId="77777777" w:rsidR="003D0106" w:rsidRPr="005C6CA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Administrator przestanie wcześniej przetwarzać dane na podstawie udzielonej zgody, jeśli wycofa Pani/Pan udzieloną wcześniej zgodę, jak również przestanie przetwarzać dane na podstawie prawnie uzasadnionego interesu Administratora (np. dane wykorzystywane do celów marketingu bezpośredniego, w tym profilowania i celów analitycznych) jeżeli zgłosi Pani/Pan sprzeciw wobec przetwarzania Pani/Pana danych w tych celach, chyba że wykaże on istnienie ważnych prawnie uzasadnionych podstaw do przetwarzania, nadrzędnych wobec Pana/Pani interesów, praw i wolności, lub podstaw do ustalenia, dochodzenia lub obrony roszczeń. Wycofanie zgody lub zgłoszenie sprzeciwu nie oznacza jednak, że Administrator usunie wszystkie dane – w szczególności dalsze przechowywanie danych może mieć jeszcze miejsce przez okres przedawnienia roszczeń i dla potrzeb wykazania rozliczalności. </w:t>
      </w:r>
    </w:p>
    <w:p w14:paraId="3BE345CC" w14:textId="77777777" w:rsidR="003D0106" w:rsidRPr="005C6CAA" w:rsidRDefault="003D0106" w:rsidP="003D0106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8F9705D" w14:textId="77777777" w:rsidR="003D0106" w:rsidRPr="005C6CA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u w:val="single"/>
          <w:lang w:eastAsia="ar-SA"/>
        </w:rPr>
        <w:t>Odbiorcy danych</w:t>
      </w:r>
    </w:p>
    <w:p w14:paraId="34585DAD" w14:textId="77777777" w:rsidR="003D0106" w:rsidRPr="005C6CA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lastRenderedPageBreak/>
        <w:t>Pani/Pana dane osobowe z uwagi na charakter przetwarzania mogą być w niezbędnym zakresie przekazywane zakładom reasekuracji, a także innym podmiotom takim jak operatorzy pocztowi, operatorzy wybranych przez Panią/Pana sposobów płatności czy podmioty świadczące usługi w zakresie likwidacji szkód.</w:t>
      </w:r>
    </w:p>
    <w:p w14:paraId="3D0E9109" w14:textId="77777777" w:rsidR="003D0106" w:rsidRPr="005C6CA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Ponadto Pani/Pana dane mogą być przekazywane podmiotom przetwarzającym dane osobowe na zlecenie Administratora, m.in. dostawcom usług IT, przetwarzającym dane w celu dochodzenia lub obrony przed roszczeniami, agencjom marketingowym, agentom ubezpieczeniowym, podmiotom przetwarzającym dane w celu windykacji należności oraz podmiotom archiwizującym lub usuwającym dane – przy czym takie podmioty przetwarzają dane na podstawie umowy z Administratorem i wyłącznie zgodnie z poleceniami Administratora. </w:t>
      </w:r>
    </w:p>
    <w:p w14:paraId="72DEE247" w14:textId="77777777" w:rsidR="003D0106" w:rsidRPr="005C6CAA" w:rsidRDefault="003D0106" w:rsidP="003D0106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B9BC017" w14:textId="77777777" w:rsidR="003D0106" w:rsidRPr="005C6CA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u w:val="single"/>
          <w:lang w:eastAsia="ar-SA"/>
        </w:rPr>
        <w:t>Przekazywanie danych poza EOG</w:t>
      </w:r>
    </w:p>
    <w:p w14:paraId="51252DC3" w14:textId="77777777" w:rsidR="003D0106" w:rsidRPr="005C6CA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Pani/Pana dane osobowe nie będą przekazywane odbiorcom znajdującym się w państwach poza Europejskim Obszarem Gospodarczym.</w:t>
      </w:r>
    </w:p>
    <w:p w14:paraId="1A5971FA" w14:textId="77777777" w:rsidR="003D0106" w:rsidRPr="005C6CAA" w:rsidRDefault="003D0106" w:rsidP="003D0106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4763904" w14:textId="77777777" w:rsidR="003D0106" w:rsidRPr="005C6CA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u w:val="single"/>
          <w:lang w:eastAsia="ar-SA"/>
        </w:rPr>
        <w:t>Prawa osoby, której dane dotyczą</w:t>
      </w:r>
    </w:p>
    <w:p w14:paraId="76764D4E" w14:textId="77777777" w:rsidR="003D0106" w:rsidRPr="005C6CA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Przysługuje Pani/Panu prawo do:</w:t>
      </w:r>
    </w:p>
    <w:p w14:paraId="3380971B" w14:textId="77777777" w:rsidR="003D0106" w:rsidRPr="005C6CAA" w:rsidRDefault="003D0106" w:rsidP="003D0106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dostępu do Pani/Pana danych, w tym otrzymania ich kopii;</w:t>
      </w:r>
    </w:p>
    <w:p w14:paraId="6731C4B1" w14:textId="77777777" w:rsidR="003D0106" w:rsidRPr="005C6CAA" w:rsidRDefault="003D0106" w:rsidP="003D0106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żądania sprostowania, usunięcia lub ograniczenia przetwarzania danych,</w:t>
      </w:r>
    </w:p>
    <w:p w14:paraId="7B53AAFD" w14:textId="77777777" w:rsidR="003D0106" w:rsidRPr="005C6CAA" w:rsidRDefault="003D0106" w:rsidP="003D0106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wniesienia sprzeciwu wobec przetwarzania Pani/Pana danych osobowych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 (w zakresie, w jakim podstawą przetwarzania danych jest przesłanka prawnie uzasadnionego interesu Administratora) – </w:t>
      </w: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 szczególności prawo sprzeciwu przysługuje wobec przetwarzania danych na potrzeby marketingu bezpośredniego oraz profilowania,</w:t>
      </w:r>
    </w:p>
    <w:p w14:paraId="53D3B34E" w14:textId="77777777" w:rsidR="003D0106" w:rsidRPr="005C6CAA" w:rsidRDefault="003D0106" w:rsidP="003D0106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wycofania zgody na przetwarzanie Pani/Pana danych osobowych (w zakresie w jakim zgoda stanowi podstawę tego przetwarzania); wycofanie zgody nie ma wpływu na zgodność z prawem przetwarzania, którego dokonano na podstawie zgody przed jej wycofaniem;</w:t>
      </w:r>
    </w:p>
    <w:p w14:paraId="7B9299DD" w14:textId="77777777" w:rsidR="003D0106" w:rsidRPr="005C6CAA" w:rsidRDefault="003D0106" w:rsidP="003D0106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przenoszenia danych osobowych (w zakresie, w jakim Pani/Pana dane są przetwarzane w sposób zautomatyzowany i przetwarzanie to odbywa się na podstawie zgody lub na podstawie zawartej z Administratorem umowy), tj. do otrzymania od Administratora Pani/Pana danych osobowych, w ustrukturyzowanym, powszechnie używanym formacie nadającym się do odczytu maszynowego); może Pani/Pan przesłać te dane innemu administratorowi danych,</w:t>
      </w:r>
    </w:p>
    <w:p w14:paraId="4225AE05" w14:textId="77777777" w:rsidR="003D0106" w:rsidRPr="005C6CA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 celu skorzystania z powyższych praw należy skontaktować się z Administratorem lub z inspektorem ochrony danych. Dane kontaktowe wskazane są powyżej.</w:t>
      </w:r>
    </w:p>
    <w:p w14:paraId="3A91BDAC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Ponadto przysługuje Pani/Panu prawo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wniesienia skargi do organu nadzorczego zajmującego się ochroną danych osobowych, tzn. do Urzędu Ochrony Danych Osobowych.</w:t>
      </w:r>
    </w:p>
    <w:p w14:paraId="042650BF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4CF45A05" w14:textId="77777777" w:rsidR="003D0106" w:rsidRPr="008612CA" w:rsidRDefault="003D0106" w:rsidP="003D0106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Informacja o wymogu podania danych</w:t>
      </w:r>
    </w:p>
    <w:p w14:paraId="044EB063" w14:textId="19833B1A" w:rsidR="00EC14F0" w:rsidRPr="007A6344" w:rsidRDefault="003D0106" w:rsidP="007A6344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>Podanie danych osobowych w związku z zawieraną umową jest dobrowolne ale konieczne do zawarcia i wykonywania umowy – bez podania danych osobowych nie jest możliwe zawarcie umowy ubezpieczenia. Podanie danych osobowych w celach marketingowych jest dobrowolne.</w:t>
      </w:r>
      <w:bookmarkEnd w:id="0"/>
      <w:bookmarkEnd w:id="1"/>
    </w:p>
    <w:sectPr w:rsidR="00EC14F0" w:rsidRPr="007A6344" w:rsidSect="00E3552B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C5439"/>
    <w:multiLevelType w:val="hybridMultilevel"/>
    <w:tmpl w:val="AC247832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60D8B"/>
    <w:multiLevelType w:val="hybridMultilevel"/>
    <w:tmpl w:val="AEA697C6"/>
    <w:lvl w:ilvl="0" w:tplc="F70E5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24542"/>
    <w:multiLevelType w:val="hybridMultilevel"/>
    <w:tmpl w:val="8CBEF38E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4D"/>
    <w:rsid w:val="00022416"/>
    <w:rsid w:val="00077749"/>
    <w:rsid w:val="000A166E"/>
    <w:rsid w:val="000B738B"/>
    <w:rsid w:val="001127BD"/>
    <w:rsid w:val="00194C6B"/>
    <w:rsid w:val="001B79AD"/>
    <w:rsid w:val="001F58F8"/>
    <w:rsid w:val="00201AFA"/>
    <w:rsid w:val="00224091"/>
    <w:rsid w:val="00271611"/>
    <w:rsid w:val="00292E99"/>
    <w:rsid w:val="002B5B44"/>
    <w:rsid w:val="002C6B39"/>
    <w:rsid w:val="002E2B57"/>
    <w:rsid w:val="003C2A1A"/>
    <w:rsid w:val="003D0106"/>
    <w:rsid w:val="003D2910"/>
    <w:rsid w:val="004269FD"/>
    <w:rsid w:val="004428DF"/>
    <w:rsid w:val="005352CB"/>
    <w:rsid w:val="00542140"/>
    <w:rsid w:val="005B6C24"/>
    <w:rsid w:val="006919DD"/>
    <w:rsid w:val="00710792"/>
    <w:rsid w:val="007A6344"/>
    <w:rsid w:val="007B1BCB"/>
    <w:rsid w:val="00883035"/>
    <w:rsid w:val="009A2091"/>
    <w:rsid w:val="009D2F65"/>
    <w:rsid w:val="009D65C8"/>
    <w:rsid w:val="00A2794C"/>
    <w:rsid w:val="00AE5206"/>
    <w:rsid w:val="00BB60BF"/>
    <w:rsid w:val="00C01F09"/>
    <w:rsid w:val="00C1683C"/>
    <w:rsid w:val="00C5389F"/>
    <w:rsid w:val="00C907FE"/>
    <w:rsid w:val="00CA3F03"/>
    <w:rsid w:val="00CD3E6B"/>
    <w:rsid w:val="00D12255"/>
    <w:rsid w:val="00D22C98"/>
    <w:rsid w:val="00D66929"/>
    <w:rsid w:val="00D7774D"/>
    <w:rsid w:val="00DC2374"/>
    <w:rsid w:val="00E22777"/>
    <w:rsid w:val="00E32039"/>
    <w:rsid w:val="00E3552B"/>
    <w:rsid w:val="00E82F5E"/>
    <w:rsid w:val="00EC14F0"/>
    <w:rsid w:val="00F9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C090"/>
  <w15:docId w15:val="{C8F11B8D-DA0C-447A-8459-CE69CF4E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7774D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774D"/>
    <w:rPr>
      <w:rFonts w:ascii="Arial" w:eastAsia="Arial" w:hAnsi="Arial" w:cs="Arial"/>
      <w:b/>
      <w:bCs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7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C6B"/>
    <w:pPr>
      <w:ind w:left="720"/>
      <w:contextualSpacing/>
    </w:pPr>
  </w:style>
  <w:style w:type="table" w:styleId="Tabela-Siatka">
    <w:name w:val="Table Grid"/>
    <w:basedOn w:val="Standardowy"/>
    <w:uiPriority w:val="39"/>
    <w:rsid w:val="00EC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27B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D0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dy@interri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dy@interri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dy@interrisk.pl" TargetMode="External"/><Relationship Id="rId5" Type="http://schemas.openxmlformats.org/officeDocument/2006/relationships/hyperlink" Target="mailto:szkody@interrisk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2715</Words>
  <Characters>16293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InterRisk S.A. VIG</Company>
  <LinksUpToDate>false</LinksUpToDate>
  <CharactersWithSpaces>18971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Ostrogorski, Mateusz</dc:creator>
  <cp:lastModifiedBy>Witczak, Malgorzata</cp:lastModifiedBy>
  <cp:revision>2</cp:revision>
  <cp:lastPrinted>2020-09-01T14:35:00Z</cp:lastPrinted>
  <dcterms:created xsi:type="dcterms:W3CDTF">2021-05-18T13:06:00Z</dcterms:created>
  <dcterms:modified xsi:type="dcterms:W3CDTF">2021-05-18T13:06:00Z</dcterms:modified>
</cp:coreProperties>
</file>